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77AB" w14:textId="3B364CEF" w:rsidR="006F6EAD" w:rsidRDefault="006F6EAD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8421" wp14:editId="44F46C52">
                <wp:simplePos x="0" y="0"/>
                <wp:positionH relativeFrom="column">
                  <wp:posOffset>3691255</wp:posOffset>
                </wp:positionH>
                <wp:positionV relativeFrom="paragraph">
                  <wp:posOffset>-845820</wp:posOffset>
                </wp:positionV>
                <wp:extent cx="2882900" cy="1727200"/>
                <wp:effectExtent l="0" t="0" r="0" b="63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A19C1" w14:textId="26A10FCE" w:rsidR="006F6EAD" w:rsidRDefault="006F6EAD" w:rsidP="006F6EA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824B6" wp14:editId="7EDC18DF">
                                  <wp:extent cx="1670400" cy="1440000"/>
                                  <wp:effectExtent l="0" t="0" r="6350" b="825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40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42842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0.65pt;margin-top:-66.6pt;width:227pt;height:1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" fillcolor="white [3201]" stroked="f" strokeweight=".5pt">
                <v:textbox>
                  <w:txbxContent>
                    <w:p w14:paraId="5A4A19C1" w14:textId="26A10FCE" w:rsidR="006F6EAD" w:rsidRDefault="006F6EAD" w:rsidP="006F6EA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E824B6" wp14:editId="7EDC18DF">
                            <wp:extent cx="1670400" cy="1440000"/>
                            <wp:effectExtent l="0" t="0" r="6350" b="825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400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EE9066" w14:textId="77777777" w:rsidR="006F6EAD" w:rsidRDefault="006F6EAD">
      <w:pPr>
        <w:rPr>
          <w:b/>
          <w:bCs/>
          <w:sz w:val="28"/>
          <w:szCs w:val="28"/>
          <w:lang w:val="en-US"/>
        </w:rPr>
      </w:pPr>
    </w:p>
    <w:p w14:paraId="5340146D" w14:textId="0CF557CF" w:rsidR="00E03EEF" w:rsidRPr="0063431E" w:rsidRDefault="009C585F">
      <w:pPr>
        <w:rPr>
          <w:b/>
          <w:bCs/>
          <w:sz w:val="28"/>
          <w:szCs w:val="28"/>
          <w:lang w:val="en-US"/>
        </w:rPr>
      </w:pPr>
      <w:proofErr w:type="spellStart"/>
      <w:r w:rsidRPr="0063431E">
        <w:rPr>
          <w:b/>
          <w:bCs/>
          <w:sz w:val="28"/>
          <w:szCs w:val="28"/>
          <w:lang w:val="en-US"/>
        </w:rPr>
        <w:t>Nederlands</w:t>
      </w:r>
      <w:proofErr w:type="spellEnd"/>
      <w:r w:rsidRPr="0063431E">
        <w:rPr>
          <w:b/>
          <w:bCs/>
          <w:sz w:val="28"/>
          <w:szCs w:val="28"/>
          <w:lang w:val="en-US"/>
        </w:rPr>
        <w:t xml:space="preserve"> </w:t>
      </w:r>
      <w:r w:rsidR="00555870" w:rsidRPr="0063431E">
        <w:rPr>
          <w:b/>
          <w:bCs/>
          <w:sz w:val="28"/>
          <w:szCs w:val="28"/>
          <w:lang w:val="en-US"/>
        </w:rPr>
        <w:t xml:space="preserve">Memory of the World Register </w:t>
      </w:r>
    </w:p>
    <w:p w14:paraId="6CBA31A4" w14:textId="07DBFC9E" w:rsidR="00F95900" w:rsidRDefault="00F95900">
      <w:pPr>
        <w:rPr>
          <w:b/>
          <w:bCs/>
          <w:sz w:val="28"/>
          <w:szCs w:val="28"/>
        </w:rPr>
      </w:pPr>
      <w:r w:rsidRPr="009C585F">
        <w:rPr>
          <w:b/>
          <w:bCs/>
          <w:sz w:val="28"/>
          <w:szCs w:val="28"/>
        </w:rPr>
        <w:t>Nominatieformulier</w:t>
      </w:r>
    </w:p>
    <w:p w14:paraId="01A384FF" w14:textId="77777777" w:rsidR="00104224" w:rsidRDefault="00534A19" w:rsidP="003B6FBB">
      <w:pPr>
        <w:pStyle w:val="Lijstalinea"/>
        <w:numPr>
          <w:ilvl w:val="0"/>
          <w:numId w:val="3"/>
        </w:numPr>
      </w:pPr>
      <w:r w:rsidRPr="005A1B1B">
        <w:t xml:space="preserve">Lees en gebruik de </w:t>
      </w:r>
      <w:r w:rsidR="005A1B1B" w:rsidRPr="005A1B1B">
        <w:t>toelichtingen bij elke vraag.</w:t>
      </w:r>
      <w:r w:rsidR="0049007C">
        <w:t xml:space="preserve"> </w:t>
      </w:r>
    </w:p>
    <w:p w14:paraId="575E0AB8" w14:textId="2792E21A" w:rsidR="00104224" w:rsidRPr="00A51E8E" w:rsidRDefault="0049007C" w:rsidP="003B6FBB">
      <w:pPr>
        <w:pStyle w:val="Lijstalinea"/>
        <w:numPr>
          <w:ilvl w:val="0"/>
          <w:numId w:val="3"/>
        </w:numPr>
        <w:rPr>
          <w:lang w:val="en-US"/>
        </w:rPr>
      </w:pPr>
      <w:r w:rsidRPr="00A51E8E">
        <w:rPr>
          <w:lang w:val="en-US"/>
        </w:rPr>
        <w:t xml:space="preserve">Wees volledig </w:t>
      </w:r>
      <w:r w:rsidR="00A51E8E" w:rsidRPr="00A51E8E">
        <w:rPr>
          <w:lang w:val="en-US"/>
        </w:rPr>
        <w:t>én</w:t>
      </w:r>
      <w:r w:rsidR="00751DEF" w:rsidRPr="00A51E8E">
        <w:rPr>
          <w:lang w:val="en-US"/>
        </w:rPr>
        <w:t xml:space="preserve"> </w:t>
      </w:r>
      <w:r w:rsidR="00751DEF" w:rsidRPr="00A51E8E">
        <w:rPr>
          <w:i/>
          <w:iCs/>
          <w:lang w:val="en-US"/>
        </w:rPr>
        <w:t>to the point</w:t>
      </w:r>
      <w:r w:rsidR="00751DEF" w:rsidRPr="00A51E8E">
        <w:rPr>
          <w:lang w:val="en-US"/>
        </w:rPr>
        <w:t xml:space="preserve">. </w:t>
      </w:r>
    </w:p>
    <w:p w14:paraId="3085663A" w14:textId="36AAF3F7" w:rsidR="00534A19" w:rsidRDefault="006259EE" w:rsidP="003B6FBB">
      <w:pPr>
        <w:pStyle w:val="Lijstalinea"/>
        <w:numPr>
          <w:ilvl w:val="0"/>
          <w:numId w:val="3"/>
        </w:numPr>
      </w:pPr>
      <w:r>
        <w:t>Maak</w:t>
      </w:r>
      <w:r w:rsidR="009D1F23">
        <w:t xml:space="preserve"> zo nodig</w:t>
      </w:r>
      <w:r>
        <w:t xml:space="preserve"> g</w:t>
      </w:r>
      <w:r w:rsidR="00FE7C86">
        <w:t xml:space="preserve">ebruik </w:t>
      </w:r>
      <w:r>
        <w:t>van bijlagen voor lange beschrijvingen</w:t>
      </w:r>
      <w:r w:rsidR="003872E0">
        <w:t xml:space="preserve"> en illustraties. </w:t>
      </w:r>
    </w:p>
    <w:p w14:paraId="1600E318" w14:textId="5B7A47F3" w:rsidR="00847DF6" w:rsidRPr="003B6FBB" w:rsidRDefault="00552D5F" w:rsidP="003B6FBB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3B6FBB">
        <w:rPr>
          <w:lang w:val="en-US"/>
        </w:rPr>
        <w:t>Nuttige</w:t>
      </w:r>
      <w:proofErr w:type="spellEnd"/>
      <w:r w:rsidRPr="003B6FBB">
        <w:rPr>
          <w:lang w:val="en-US"/>
        </w:rPr>
        <w:t xml:space="preserve"> tips </w:t>
      </w:r>
      <w:proofErr w:type="spellStart"/>
      <w:r w:rsidRPr="003B6FBB">
        <w:rPr>
          <w:lang w:val="en-US"/>
        </w:rPr>
        <w:t>en</w:t>
      </w:r>
      <w:proofErr w:type="spellEnd"/>
      <w:r w:rsidRPr="003B6FBB">
        <w:rPr>
          <w:lang w:val="en-US"/>
        </w:rPr>
        <w:t xml:space="preserve"> </w:t>
      </w:r>
      <w:proofErr w:type="spellStart"/>
      <w:r w:rsidRPr="003B6FBB">
        <w:rPr>
          <w:lang w:val="en-US"/>
        </w:rPr>
        <w:t>voorbeelden</w:t>
      </w:r>
      <w:proofErr w:type="spellEnd"/>
      <w:r w:rsidRPr="003B6FBB">
        <w:rPr>
          <w:lang w:val="en-US"/>
        </w:rPr>
        <w:t xml:space="preserve"> </w:t>
      </w:r>
      <w:proofErr w:type="spellStart"/>
      <w:r w:rsidRPr="003B6FBB">
        <w:rPr>
          <w:lang w:val="en-US"/>
        </w:rPr>
        <w:t>zijn</w:t>
      </w:r>
      <w:proofErr w:type="spellEnd"/>
      <w:r w:rsidRPr="003B6FBB">
        <w:rPr>
          <w:lang w:val="en-US"/>
        </w:rPr>
        <w:t xml:space="preserve"> </w:t>
      </w:r>
      <w:proofErr w:type="spellStart"/>
      <w:r w:rsidR="00130DD1" w:rsidRPr="003B6FBB">
        <w:rPr>
          <w:lang w:val="en-US"/>
        </w:rPr>
        <w:t>te</w:t>
      </w:r>
      <w:proofErr w:type="spellEnd"/>
      <w:r w:rsidR="00130DD1" w:rsidRPr="003B6FBB">
        <w:rPr>
          <w:lang w:val="en-US"/>
        </w:rPr>
        <w:t xml:space="preserve"> </w:t>
      </w:r>
      <w:proofErr w:type="spellStart"/>
      <w:r w:rsidR="00130DD1" w:rsidRPr="003B6FBB">
        <w:rPr>
          <w:lang w:val="en-US"/>
        </w:rPr>
        <w:t>vinden</w:t>
      </w:r>
      <w:proofErr w:type="spellEnd"/>
      <w:r w:rsidR="00130DD1" w:rsidRPr="003B6FBB">
        <w:rPr>
          <w:lang w:val="en-US"/>
        </w:rPr>
        <w:t xml:space="preserve"> in d</w:t>
      </w:r>
      <w:r w:rsidR="00847DF6" w:rsidRPr="003B6FBB">
        <w:rPr>
          <w:lang w:val="en-US"/>
        </w:rPr>
        <w:t xml:space="preserve">e </w:t>
      </w:r>
      <w:r w:rsidR="00EE745A" w:rsidRPr="003B6FBB">
        <w:rPr>
          <w:i/>
          <w:iCs/>
          <w:lang w:val="en-US"/>
        </w:rPr>
        <w:t>M</w:t>
      </w:r>
      <w:r w:rsidR="00847DF6" w:rsidRPr="003B6FBB">
        <w:rPr>
          <w:i/>
          <w:iCs/>
          <w:lang w:val="en-US"/>
        </w:rPr>
        <w:t xml:space="preserve">emory </w:t>
      </w:r>
      <w:r w:rsidR="00EE745A" w:rsidRPr="003B6FBB">
        <w:rPr>
          <w:i/>
          <w:iCs/>
          <w:lang w:val="en-US"/>
        </w:rPr>
        <w:t xml:space="preserve">of the World </w:t>
      </w:r>
      <w:r w:rsidR="00350369" w:rsidRPr="003B6FBB">
        <w:rPr>
          <w:i/>
          <w:iCs/>
          <w:lang w:val="en-US"/>
        </w:rPr>
        <w:t xml:space="preserve">Register </w:t>
      </w:r>
      <w:r w:rsidR="00EE745A" w:rsidRPr="003B6FBB">
        <w:rPr>
          <w:i/>
          <w:iCs/>
          <w:lang w:val="en-US"/>
        </w:rPr>
        <w:t>Companion</w:t>
      </w:r>
      <w:r w:rsidR="00AA5C84" w:rsidRPr="003B6FBB">
        <w:rPr>
          <w:lang w:val="en-US"/>
        </w:rPr>
        <w:t xml:space="preserve">: </w:t>
      </w:r>
      <w:r w:rsidR="00E97E30" w:rsidRPr="003B6FBB">
        <w:rPr>
          <w:lang w:val="en-US"/>
        </w:rPr>
        <w:t xml:space="preserve">  </w:t>
      </w:r>
      <w:hyperlink r:id="rId8" w:history="1">
        <w:r w:rsidR="00350369" w:rsidRPr="003B6FBB">
          <w:rPr>
            <w:rStyle w:val="Hyperlink"/>
            <w:lang w:val="en-US"/>
          </w:rPr>
          <w:t>memory_of_the_world_register_companion_en.pdf (unesco.org)</w:t>
        </w:r>
      </w:hyperlink>
      <w:r w:rsidR="00AA5C84" w:rsidRPr="003B6FBB">
        <w:rPr>
          <w:lang w:val="en-US"/>
        </w:rPr>
        <w:t>.</w:t>
      </w:r>
    </w:p>
    <w:p w14:paraId="6A58834D" w14:textId="6DC654BB" w:rsidR="00104224" w:rsidRPr="002F2E41" w:rsidRDefault="004A036E" w:rsidP="003B6FBB">
      <w:pPr>
        <w:pStyle w:val="Lijstalinea"/>
        <w:numPr>
          <w:ilvl w:val="0"/>
          <w:numId w:val="3"/>
        </w:numPr>
      </w:pPr>
      <w:r w:rsidRPr="002F2E41">
        <w:t>Het N</w:t>
      </w:r>
      <w:r>
        <w:t xml:space="preserve">ederlandse Memory of the World comité </w:t>
      </w:r>
      <w:r w:rsidR="00CA740C">
        <w:t xml:space="preserve">is graag bereid </w:t>
      </w:r>
      <w:r w:rsidR="000535AD">
        <w:t xml:space="preserve">tot </w:t>
      </w:r>
      <w:r w:rsidR="006819F7">
        <w:t>het beantwoorden van vragen</w:t>
      </w:r>
      <w:r w:rsidR="00D5324C">
        <w:t xml:space="preserve"> over dit formulier en de nominatieprocedure</w:t>
      </w:r>
      <w:r w:rsidR="00834073">
        <w:t xml:space="preserve">: </w:t>
      </w:r>
      <w:hyperlink r:id="rId9" w:history="1">
        <w:r w:rsidR="00C5282C" w:rsidRPr="00C5282C">
          <w:rPr>
            <w:rStyle w:val="Hyperlink"/>
            <w:b/>
          </w:rPr>
          <w:t>mow@un</w:t>
        </w:r>
        <w:r w:rsidR="00C5282C" w:rsidRPr="00C5282C">
          <w:rPr>
            <w:rStyle w:val="Hyperlink"/>
            <w:b/>
          </w:rPr>
          <w:t>e</w:t>
        </w:r>
        <w:r w:rsidR="00C5282C" w:rsidRPr="00C5282C">
          <w:rPr>
            <w:rStyle w:val="Hyperlink"/>
            <w:b/>
          </w:rPr>
          <w:t>sco.nl</w:t>
        </w:r>
      </w:hyperlink>
    </w:p>
    <w:p w14:paraId="1D76DC8B" w14:textId="73F77B3D" w:rsidR="00F95900" w:rsidRPr="002F2E41" w:rsidRDefault="00F95900">
      <w:bookmarkStart w:id="0" w:name="_GoBack"/>
      <w:bookmarkEnd w:id="0"/>
    </w:p>
    <w:p w14:paraId="783FBC95" w14:textId="79BD0918" w:rsidR="00F95900" w:rsidRPr="00AC7C99" w:rsidRDefault="00F95900">
      <w:pPr>
        <w:rPr>
          <w:b/>
          <w:bCs/>
        </w:rPr>
      </w:pPr>
      <w:r w:rsidRPr="00AC7C99">
        <w:rPr>
          <w:b/>
          <w:bCs/>
          <w:highlight w:val="lightGray"/>
        </w:rPr>
        <w:t>1. Titel</w:t>
      </w:r>
    </w:p>
    <w:p w14:paraId="1246F2F5" w14:textId="076716C2" w:rsidR="00F113CF" w:rsidRDefault="00F113CF">
      <w:r>
        <w:t>Toelichting</w:t>
      </w:r>
      <w:r w:rsidR="00ED4A7B">
        <w:t xml:space="preserve">: </w:t>
      </w:r>
    </w:p>
    <w:p w14:paraId="6412C3B2" w14:textId="1CB73C69" w:rsidR="00F95900" w:rsidRDefault="005F31EA">
      <w:r>
        <w:t>Houd de titel kort</w:t>
      </w:r>
      <w:r w:rsidR="00ED4A7B">
        <w:t xml:space="preserve"> en krachtig</w:t>
      </w:r>
      <w:r w:rsidR="00751607">
        <w:t>, bij voorkeur niet meer dan tien woorden.</w:t>
      </w:r>
    </w:p>
    <w:p w14:paraId="2972B9C4" w14:textId="5273556C" w:rsidR="00751607" w:rsidRDefault="00751607"/>
    <w:p w14:paraId="2DA0E953" w14:textId="248045A0" w:rsidR="008803F1" w:rsidRPr="00AC7C99" w:rsidRDefault="008803F1">
      <w:pPr>
        <w:rPr>
          <w:b/>
          <w:bCs/>
        </w:rPr>
      </w:pPr>
      <w:r w:rsidRPr="00AC7C99">
        <w:rPr>
          <w:b/>
          <w:bCs/>
          <w:highlight w:val="lightGray"/>
        </w:rPr>
        <w:t>2. Samenvatting</w:t>
      </w:r>
    </w:p>
    <w:p w14:paraId="1CDEA552" w14:textId="608D7B2F" w:rsidR="00F113CF" w:rsidRDefault="00F113CF">
      <w:r>
        <w:t>Toelichting</w:t>
      </w:r>
      <w:r w:rsidR="008803F1">
        <w:t xml:space="preserve">: </w:t>
      </w:r>
    </w:p>
    <w:p w14:paraId="1245B073" w14:textId="77777777" w:rsidR="00AA0783" w:rsidRDefault="00AA0783" w:rsidP="008B151E">
      <w:r w:rsidRPr="00590525">
        <w:rPr>
          <w:highlight w:val="yellow"/>
        </w:rPr>
        <w:t>Maximaal 200 woorden</w:t>
      </w:r>
    </w:p>
    <w:p w14:paraId="575DE6D4" w14:textId="1CB64219" w:rsidR="008B151E" w:rsidRDefault="000443CD" w:rsidP="008B151E">
      <w:r>
        <w:t>Wat draag je voor en waarom is dat belangrijk docum</w:t>
      </w:r>
      <w:r w:rsidR="00FC3FE4">
        <w:t>en</w:t>
      </w:r>
      <w:r>
        <w:t>tair erfgoed</w:t>
      </w:r>
      <w:r w:rsidR="00FC3FE4">
        <w:t xml:space="preserve">? </w:t>
      </w:r>
      <w:r w:rsidR="008B151E">
        <w:t>Deze paragraaf zal het eerst en het vaakst gelezen worden</w:t>
      </w:r>
      <w:r w:rsidR="00F1326C">
        <w:t xml:space="preserve"> en moet dus</w:t>
      </w:r>
      <w:r w:rsidR="00C456C4">
        <w:t xml:space="preserve"> - zonder </w:t>
      </w:r>
      <w:r w:rsidR="004F7E0E">
        <w:t xml:space="preserve">veel </w:t>
      </w:r>
      <w:r w:rsidR="00606315">
        <w:t>details -</w:t>
      </w:r>
      <w:r w:rsidR="00F1326C">
        <w:t xml:space="preserve"> de essentie van je </w:t>
      </w:r>
      <w:r w:rsidR="00AF7E8D">
        <w:t xml:space="preserve">nominatie </w:t>
      </w:r>
      <w:r w:rsidR="00F1326C">
        <w:t>bevatten</w:t>
      </w:r>
      <w:r w:rsidR="008B151E">
        <w:t xml:space="preserve">. Het verdient aanbeveling om hem </w:t>
      </w:r>
      <w:r w:rsidR="00064ED5">
        <w:t>als</w:t>
      </w:r>
      <w:r w:rsidR="008B151E">
        <w:t xml:space="preserve"> laatst</w:t>
      </w:r>
      <w:r w:rsidR="00064ED5">
        <w:t>e</w:t>
      </w:r>
      <w:r w:rsidR="008B151E">
        <w:t xml:space="preserve"> te schrijven. </w:t>
      </w:r>
    </w:p>
    <w:p w14:paraId="21A87DD1" w14:textId="6EE186A9" w:rsidR="00741B4D" w:rsidRDefault="00741B4D" w:rsidP="00741B4D"/>
    <w:p w14:paraId="5CF80664" w14:textId="6C3C6288" w:rsidR="00166585" w:rsidRPr="00AC7C99" w:rsidRDefault="00166585" w:rsidP="00741B4D">
      <w:pPr>
        <w:rPr>
          <w:b/>
          <w:bCs/>
        </w:rPr>
      </w:pPr>
      <w:r w:rsidRPr="00AC7C99">
        <w:rPr>
          <w:b/>
          <w:bCs/>
          <w:highlight w:val="lightGray"/>
        </w:rPr>
        <w:t xml:space="preserve">3. </w:t>
      </w:r>
      <w:r w:rsidR="006A0F46" w:rsidRPr="00AC7C99">
        <w:rPr>
          <w:b/>
          <w:bCs/>
          <w:highlight w:val="lightGray"/>
        </w:rPr>
        <w:t>Contactinformatie van de indiener</w:t>
      </w:r>
    </w:p>
    <w:p w14:paraId="1B67A22B" w14:textId="4BCF6182" w:rsidR="007E6BAE" w:rsidRPr="007E6BAE" w:rsidRDefault="007E6BAE">
      <w:pPr>
        <w:rPr>
          <w:b/>
          <w:bCs/>
        </w:rPr>
      </w:pPr>
      <w:r w:rsidRPr="00AC7C99">
        <w:rPr>
          <w:b/>
          <w:bCs/>
        </w:rPr>
        <w:t>3.1. Naam</w:t>
      </w:r>
      <w:r>
        <w:rPr>
          <w:b/>
          <w:bCs/>
        </w:rPr>
        <w:t xml:space="preserve"> van de indiener</w:t>
      </w:r>
    </w:p>
    <w:p w14:paraId="4992D955" w14:textId="70377A9C" w:rsidR="00741B4D" w:rsidRDefault="007E6BAE">
      <w:r>
        <w:t>Toelichting:</w:t>
      </w:r>
    </w:p>
    <w:p w14:paraId="44BEC3ED" w14:textId="6DDC8CF8" w:rsidR="007E6BAE" w:rsidRDefault="007E6BAE">
      <w:r>
        <w:t>De indiener kan zowel een organisatie als een privépersoon zijn.</w:t>
      </w:r>
    </w:p>
    <w:p w14:paraId="2DB669C4" w14:textId="77777777" w:rsidR="00D61F77" w:rsidRDefault="00D61F77">
      <w:pPr>
        <w:rPr>
          <w:b/>
          <w:bCs/>
        </w:rPr>
      </w:pPr>
    </w:p>
    <w:p w14:paraId="1D5CCFE3" w14:textId="5BB0EE64" w:rsidR="007E6BAE" w:rsidRDefault="007E6BAE">
      <w:r w:rsidRPr="00AC7C99">
        <w:rPr>
          <w:b/>
          <w:bCs/>
        </w:rPr>
        <w:t xml:space="preserve">3.2. </w:t>
      </w:r>
      <w:r w:rsidR="008150DE" w:rsidRPr="00AC7C99">
        <w:rPr>
          <w:b/>
          <w:bCs/>
        </w:rPr>
        <w:t>Relatie</w:t>
      </w:r>
      <w:r w:rsidR="000E7BC0">
        <w:rPr>
          <w:b/>
          <w:bCs/>
        </w:rPr>
        <w:t xml:space="preserve"> </w:t>
      </w:r>
      <w:r w:rsidR="008150DE">
        <w:rPr>
          <w:b/>
          <w:bCs/>
        </w:rPr>
        <w:t xml:space="preserve">tot de </w:t>
      </w:r>
      <w:r w:rsidR="000E7BC0">
        <w:rPr>
          <w:b/>
          <w:bCs/>
        </w:rPr>
        <w:t>ingediende documenten</w:t>
      </w:r>
    </w:p>
    <w:p w14:paraId="0C916EAC" w14:textId="6AEF3F12" w:rsidR="000E7BC0" w:rsidRDefault="00775E18">
      <w:r>
        <w:t>Toelichting:</w:t>
      </w:r>
    </w:p>
    <w:p w14:paraId="123BAD98" w14:textId="6E4F9A02" w:rsidR="00775E18" w:rsidRDefault="00775E18">
      <w:r>
        <w:t>Bijvoorbeeld: eigenaar, beheerder, onderzoeker.</w:t>
      </w:r>
    </w:p>
    <w:p w14:paraId="0444BA6F" w14:textId="33B137CD" w:rsidR="00D61F77" w:rsidRDefault="00D61F77">
      <w:pPr>
        <w:rPr>
          <w:b/>
          <w:bCs/>
        </w:rPr>
      </w:pPr>
    </w:p>
    <w:p w14:paraId="30B67BEE" w14:textId="77777777" w:rsidR="00FF6C79" w:rsidRDefault="00FF6C79">
      <w:pPr>
        <w:rPr>
          <w:b/>
          <w:bCs/>
        </w:rPr>
      </w:pPr>
    </w:p>
    <w:p w14:paraId="1BA5D895" w14:textId="5859B369" w:rsidR="00456FDE" w:rsidRPr="00AC7C99" w:rsidRDefault="00456FDE">
      <w:pPr>
        <w:rPr>
          <w:b/>
          <w:bCs/>
        </w:rPr>
      </w:pPr>
      <w:r w:rsidRPr="00AC7C99">
        <w:rPr>
          <w:b/>
          <w:bCs/>
        </w:rPr>
        <w:lastRenderedPageBreak/>
        <w:t>3.3. Adres</w:t>
      </w:r>
    </w:p>
    <w:p w14:paraId="5137C49C" w14:textId="6B5062EB" w:rsidR="00456FDE" w:rsidRPr="00AC7C99" w:rsidRDefault="00456FDE">
      <w:pPr>
        <w:rPr>
          <w:b/>
          <w:bCs/>
        </w:rPr>
      </w:pPr>
      <w:r w:rsidRPr="00AC7C99">
        <w:rPr>
          <w:b/>
          <w:bCs/>
        </w:rPr>
        <w:t>3.4. Telefoon</w:t>
      </w:r>
      <w:r w:rsidR="00573C7C">
        <w:rPr>
          <w:b/>
          <w:bCs/>
        </w:rPr>
        <w:t xml:space="preserve"> en e-mailadres</w:t>
      </w:r>
    </w:p>
    <w:p w14:paraId="239AC924" w14:textId="5F4EC3BC" w:rsidR="00456FDE" w:rsidRPr="00AC7C99" w:rsidRDefault="00456FDE">
      <w:pPr>
        <w:rPr>
          <w:b/>
          <w:bCs/>
        </w:rPr>
      </w:pPr>
    </w:p>
    <w:p w14:paraId="6BB7E65A" w14:textId="532DB2D6" w:rsidR="00C96946" w:rsidRPr="00AC7C99" w:rsidRDefault="000E26D6">
      <w:pPr>
        <w:rPr>
          <w:b/>
          <w:bCs/>
        </w:rPr>
      </w:pPr>
      <w:r w:rsidRPr="00AC7C99">
        <w:rPr>
          <w:b/>
          <w:bCs/>
          <w:highlight w:val="lightGray"/>
        </w:rPr>
        <w:t>4. Ondertekening</w:t>
      </w:r>
    </w:p>
    <w:p w14:paraId="1B329B81" w14:textId="28475251" w:rsidR="000E26D6" w:rsidRDefault="00612F91">
      <w:r>
        <w:t xml:space="preserve">Ik verklaar dat ik gerechtigd ben </w:t>
      </w:r>
      <w:r w:rsidR="00FB1AF1">
        <w:t>het document</w:t>
      </w:r>
      <w:r w:rsidR="008B1EBC">
        <w:t xml:space="preserve">air materiaal dat </w:t>
      </w:r>
      <w:r w:rsidR="00FB1AF1">
        <w:t>in dit formulier beschreven word</w:t>
      </w:r>
      <w:r w:rsidR="008B1EBC">
        <w:t>t</w:t>
      </w:r>
      <w:r w:rsidR="00FB1AF1">
        <w:t>, voor te dragen voor het Nederlands</w:t>
      </w:r>
      <w:r w:rsidR="001D4C1E">
        <w:t>e</w:t>
      </w:r>
      <w:r w:rsidR="00FB1AF1">
        <w:t xml:space="preserve"> Memory of the World Register</w:t>
      </w:r>
      <w:r w:rsidR="009C585F">
        <w:t>.</w:t>
      </w:r>
    </w:p>
    <w:p w14:paraId="03AC7E0B" w14:textId="77777777" w:rsidR="001D4C1E" w:rsidRDefault="00D75388">
      <w:pPr>
        <w:rPr>
          <w:b/>
          <w:bCs/>
        </w:rPr>
      </w:pPr>
      <w:r>
        <w:rPr>
          <w:b/>
          <w:bCs/>
        </w:rPr>
        <w:t>Naam en voornamen</w:t>
      </w:r>
    </w:p>
    <w:p w14:paraId="65A061F7" w14:textId="77777777" w:rsidR="001D4C1E" w:rsidRDefault="00693313">
      <w:pPr>
        <w:rPr>
          <w:b/>
          <w:bCs/>
        </w:rPr>
      </w:pPr>
      <w:r>
        <w:rPr>
          <w:b/>
          <w:bCs/>
        </w:rPr>
        <w:t>Functie</w:t>
      </w:r>
      <w:r>
        <w:rPr>
          <w:b/>
          <w:bCs/>
        </w:rPr>
        <w:tab/>
      </w:r>
    </w:p>
    <w:p w14:paraId="5820BE0B" w14:textId="75C7D700" w:rsidR="00D75388" w:rsidRDefault="00693313">
      <w:pPr>
        <w:rPr>
          <w:b/>
          <w:bCs/>
        </w:rPr>
      </w:pPr>
      <w:r>
        <w:rPr>
          <w:b/>
          <w:bCs/>
        </w:rPr>
        <w:t>Datum</w:t>
      </w:r>
    </w:p>
    <w:p w14:paraId="18C1CAE1" w14:textId="21214648" w:rsidR="001D4C1E" w:rsidRPr="00B834A3" w:rsidRDefault="001D4C1E"/>
    <w:p w14:paraId="1491EAF6" w14:textId="691E907F" w:rsidR="00B834A3" w:rsidRPr="00AC7C99" w:rsidRDefault="00B834A3">
      <w:pPr>
        <w:rPr>
          <w:b/>
          <w:bCs/>
        </w:rPr>
      </w:pPr>
      <w:r w:rsidRPr="00AC7C99">
        <w:rPr>
          <w:b/>
          <w:bCs/>
          <w:highlight w:val="lightGray"/>
        </w:rPr>
        <w:t xml:space="preserve">5. </w:t>
      </w:r>
      <w:r w:rsidR="00326B96">
        <w:rPr>
          <w:b/>
          <w:bCs/>
          <w:highlight w:val="lightGray"/>
        </w:rPr>
        <w:t xml:space="preserve">Juridische </w:t>
      </w:r>
      <w:r w:rsidR="00240010" w:rsidRPr="00AC7C99">
        <w:rPr>
          <w:b/>
          <w:bCs/>
          <w:highlight w:val="lightGray"/>
        </w:rPr>
        <w:t>informatie</w:t>
      </w:r>
    </w:p>
    <w:p w14:paraId="5A543B4E" w14:textId="00780C6B" w:rsidR="00BE1562" w:rsidRPr="00AC7C99" w:rsidRDefault="00A861C0">
      <w:pPr>
        <w:rPr>
          <w:b/>
          <w:bCs/>
        </w:rPr>
      </w:pPr>
      <w:r w:rsidRPr="00AC7C99">
        <w:rPr>
          <w:b/>
          <w:bCs/>
        </w:rPr>
        <w:t xml:space="preserve">5.1. </w:t>
      </w:r>
      <w:r w:rsidR="00645F16" w:rsidRPr="00AC7C99">
        <w:rPr>
          <w:b/>
          <w:bCs/>
        </w:rPr>
        <w:t>Naam van de eigenaar</w:t>
      </w:r>
      <w:r w:rsidR="00F52773">
        <w:rPr>
          <w:b/>
          <w:bCs/>
        </w:rPr>
        <w:t xml:space="preserve"> van het documentair erfgoed</w:t>
      </w:r>
    </w:p>
    <w:p w14:paraId="378DFF13" w14:textId="14FEB002" w:rsidR="00645F16" w:rsidRDefault="00645F16">
      <w:r>
        <w:t>Toelichting:</w:t>
      </w:r>
    </w:p>
    <w:p w14:paraId="09B2F3CD" w14:textId="625F320F" w:rsidR="00645F16" w:rsidRPr="00645F16" w:rsidRDefault="007C1796">
      <w:r>
        <w:t>De eigenaar kan zowel een i</w:t>
      </w:r>
      <w:r w:rsidR="00645F16">
        <w:t xml:space="preserve">nstelling </w:t>
      </w:r>
      <w:r>
        <w:t>als een</w:t>
      </w:r>
      <w:r w:rsidR="00645F16">
        <w:t xml:space="preserve"> persoon</w:t>
      </w:r>
      <w:r>
        <w:t xml:space="preserve"> zijn.</w:t>
      </w:r>
    </w:p>
    <w:p w14:paraId="470B9C70" w14:textId="77777777" w:rsidR="00D61F77" w:rsidRDefault="00D61F77">
      <w:pPr>
        <w:rPr>
          <w:b/>
          <w:bCs/>
        </w:rPr>
      </w:pPr>
    </w:p>
    <w:p w14:paraId="6B520006" w14:textId="4B02D754" w:rsidR="00645F16" w:rsidRPr="00AC7C99" w:rsidRDefault="00806A18">
      <w:pPr>
        <w:rPr>
          <w:b/>
          <w:bCs/>
        </w:rPr>
      </w:pPr>
      <w:r w:rsidRPr="00AC7C99">
        <w:rPr>
          <w:b/>
          <w:bCs/>
        </w:rPr>
        <w:t>5.2. Adres</w:t>
      </w:r>
    </w:p>
    <w:p w14:paraId="36E9B173" w14:textId="237D563F" w:rsidR="00806A18" w:rsidRDefault="00806A18">
      <w:pPr>
        <w:rPr>
          <w:b/>
          <w:bCs/>
        </w:rPr>
      </w:pPr>
      <w:r w:rsidRPr="00AC7C99">
        <w:rPr>
          <w:b/>
          <w:bCs/>
        </w:rPr>
        <w:t>5.3.</w:t>
      </w:r>
      <w:r w:rsidR="00090386" w:rsidRPr="00AC7C99">
        <w:rPr>
          <w:b/>
          <w:bCs/>
        </w:rPr>
        <w:t xml:space="preserve"> Telefoon</w:t>
      </w:r>
      <w:r w:rsidR="00573C7C">
        <w:rPr>
          <w:b/>
          <w:bCs/>
        </w:rPr>
        <w:t xml:space="preserve"> en e-mailadres</w:t>
      </w:r>
    </w:p>
    <w:p w14:paraId="15DB72C9" w14:textId="4E3E7A9C" w:rsidR="00573C7C" w:rsidRDefault="00573C7C">
      <w:pPr>
        <w:rPr>
          <w:b/>
          <w:bCs/>
        </w:rPr>
      </w:pPr>
      <w:r>
        <w:rPr>
          <w:b/>
          <w:bCs/>
        </w:rPr>
        <w:t xml:space="preserve">5.4. Naam en </w:t>
      </w:r>
      <w:r w:rsidR="00F41BE7">
        <w:rPr>
          <w:b/>
          <w:bCs/>
        </w:rPr>
        <w:t>contactgegevens van de beheerder indien afwijkend van de eigenaar</w:t>
      </w:r>
    </w:p>
    <w:p w14:paraId="5E53AC38" w14:textId="77777777" w:rsidR="00D61F77" w:rsidRDefault="00D61F77">
      <w:pPr>
        <w:rPr>
          <w:b/>
          <w:bCs/>
        </w:rPr>
      </w:pPr>
    </w:p>
    <w:p w14:paraId="35440D52" w14:textId="483CC4B8" w:rsidR="00F41BE7" w:rsidRDefault="00F41BE7">
      <w:pPr>
        <w:rPr>
          <w:b/>
          <w:bCs/>
        </w:rPr>
      </w:pPr>
      <w:r>
        <w:rPr>
          <w:b/>
          <w:bCs/>
        </w:rPr>
        <w:t>5.5. Wettelijke status</w:t>
      </w:r>
    </w:p>
    <w:p w14:paraId="668469EF" w14:textId="2D450514" w:rsidR="00F41BE7" w:rsidRDefault="009950E0">
      <w:r>
        <w:t>Toelichting:</w:t>
      </w:r>
    </w:p>
    <w:p w14:paraId="4BE08F0E" w14:textId="65C3A770" w:rsidR="009950E0" w:rsidRDefault="003F7C21">
      <w:r>
        <w:t xml:space="preserve">Hoe is de </w:t>
      </w:r>
      <w:r w:rsidR="0092011C">
        <w:t xml:space="preserve">wettelijke en bestuurlijke verantwoordelijkheid voor het </w:t>
      </w:r>
      <w:r w:rsidR="00354B27">
        <w:t>bewaren e</w:t>
      </w:r>
      <w:r w:rsidR="008A47F8">
        <w:t xml:space="preserve">n beheren </w:t>
      </w:r>
      <w:r w:rsidR="0092011C">
        <w:t xml:space="preserve">van </w:t>
      </w:r>
      <w:r w:rsidR="00FE441E">
        <w:t>di</w:t>
      </w:r>
      <w:r w:rsidR="0092011C">
        <w:t>t do</w:t>
      </w:r>
      <w:r w:rsidR="00FE441E">
        <w:t>cumentair erfgoed geregeld?</w:t>
      </w:r>
      <w:r w:rsidR="000725DD">
        <w:t xml:space="preserve"> Voeg zo nodig scans van </w:t>
      </w:r>
      <w:r w:rsidR="004E3391">
        <w:t>relevante stukken bij.</w:t>
      </w:r>
    </w:p>
    <w:p w14:paraId="6E638C93" w14:textId="77777777" w:rsidR="00407EA3" w:rsidRDefault="00407EA3">
      <w:pPr>
        <w:rPr>
          <w:b/>
          <w:bCs/>
        </w:rPr>
      </w:pPr>
    </w:p>
    <w:p w14:paraId="6FB797B8" w14:textId="19D72999" w:rsidR="00F444B3" w:rsidRDefault="00F444B3">
      <w:r>
        <w:rPr>
          <w:b/>
          <w:bCs/>
        </w:rPr>
        <w:t>5.6. Copyright</w:t>
      </w:r>
    </w:p>
    <w:p w14:paraId="230386E7" w14:textId="0F9675F3" w:rsidR="00F444B3" w:rsidRDefault="00F444B3">
      <w:r>
        <w:t>Toelichting:</w:t>
      </w:r>
    </w:p>
    <w:p w14:paraId="1A3791F1" w14:textId="3A74925A" w:rsidR="00F444B3" w:rsidRDefault="00CC074E">
      <w:r>
        <w:t xml:space="preserve">Geef aan of er copyright restricties </w:t>
      </w:r>
      <w:r w:rsidR="00214AF4">
        <w:t xml:space="preserve">zijn met betrekking tot dit </w:t>
      </w:r>
      <w:r w:rsidR="005D46C2">
        <w:t>materiaal</w:t>
      </w:r>
      <w:r w:rsidR="00214AF4">
        <w:t>. (</w:t>
      </w:r>
      <w:r w:rsidR="005D46C2">
        <w:t>Copyright</w:t>
      </w:r>
      <w:r w:rsidR="00214AF4">
        <w:t xml:space="preserve"> heeft </w:t>
      </w:r>
      <w:r w:rsidR="005D46C2">
        <w:t xml:space="preserve">overigens </w:t>
      </w:r>
      <w:r w:rsidR="00214AF4">
        <w:t xml:space="preserve">geen invloed op </w:t>
      </w:r>
      <w:r w:rsidR="005D46C2">
        <w:t xml:space="preserve">de </w:t>
      </w:r>
      <w:r w:rsidR="00877792">
        <w:t>erfgoed</w:t>
      </w:r>
      <w:r w:rsidR="005D46C2">
        <w:t xml:space="preserve">betekenis </w:t>
      </w:r>
      <w:r w:rsidR="00B95EE1">
        <w:t xml:space="preserve">en </w:t>
      </w:r>
      <w:r w:rsidR="009F0511">
        <w:t>is dus geen beoordelingscriterium</w:t>
      </w:r>
      <w:r w:rsidR="000412F8">
        <w:t>.)</w:t>
      </w:r>
    </w:p>
    <w:p w14:paraId="25F59DE4" w14:textId="4A40526C" w:rsidR="00A54363" w:rsidRDefault="00B33DF6">
      <w:r>
        <w:t xml:space="preserve">[NB: </w:t>
      </w:r>
      <w:r w:rsidR="00A54363">
        <w:t xml:space="preserve">Met de voordracht aangeleverde afbeeldingen worden geacht </w:t>
      </w:r>
      <w:r w:rsidR="00CA0DB4">
        <w:t xml:space="preserve">zonder restricties </w:t>
      </w:r>
      <w:r w:rsidR="00DA5039">
        <w:t>gebruikt te mogen worden op de web</w:t>
      </w:r>
      <w:r w:rsidR="00142119">
        <w:t>pagina’s</w:t>
      </w:r>
      <w:r w:rsidR="00DA5039">
        <w:t xml:space="preserve"> van </w:t>
      </w:r>
      <w:r w:rsidR="00142119">
        <w:t xml:space="preserve">de </w:t>
      </w:r>
      <w:r w:rsidR="00DA5039">
        <w:t xml:space="preserve">Nederlandse UNESCO </w:t>
      </w:r>
      <w:r w:rsidR="00142119">
        <w:t>commissie.</w:t>
      </w:r>
      <w:r>
        <w:t>]</w:t>
      </w:r>
    </w:p>
    <w:p w14:paraId="163567AE" w14:textId="77777777" w:rsidR="00407EA3" w:rsidRDefault="00407EA3">
      <w:pPr>
        <w:rPr>
          <w:b/>
          <w:bCs/>
        </w:rPr>
      </w:pPr>
    </w:p>
    <w:p w14:paraId="369867D9" w14:textId="6B577BCD" w:rsidR="00674E39" w:rsidRDefault="00674E39">
      <w:pPr>
        <w:rPr>
          <w:b/>
          <w:bCs/>
        </w:rPr>
      </w:pPr>
      <w:r>
        <w:rPr>
          <w:b/>
          <w:bCs/>
        </w:rPr>
        <w:t xml:space="preserve">5.7. </w:t>
      </w:r>
      <w:r w:rsidR="00A418FE">
        <w:rPr>
          <w:b/>
          <w:bCs/>
        </w:rPr>
        <w:t>Toegankelijkheid</w:t>
      </w:r>
    </w:p>
    <w:p w14:paraId="62218574" w14:textId="4087CD2D" w:rsidR="00A418FE" w:rsidRDefault="00A418FE">
      <w:r>
        <w:t>Toelichting:</w:t>
      </w:r>
    </w:p>
    <w:p w14:paraId="34D714A2" w14:textId="440CA86F" w:rsidR="00A418FE" w:rsidRDefault="00A418FE">
      <w:r>
        <w:t xml:space="preserve">Beschrijf op welke manier - fysiek en/of digitaal - </w:t>
      </w:r>
      <w:r w:rsidR="00474093">
        <w:t>het document of de collectie toegankelijk is</w:t>
      </w:r>
      <w:r w:rsidR="00EF7012">
        <w:t xml:space="preserve">, inclusief mogelijke beperkingen. </w:t>
      </w:r>
    </w:p>
    <w:p w14:paraId="34A68CB5" w14:textId="16FC947B" w:rsidR="00AA6C20" w:rsidRPr="00A418FE" w:rsidRDefault="00AA6C20">
      <w:r>
        <w:lastRenderedPageBreak/>
        <w:t xml:space="preserve">Als het voorgedragen materiaal nog niet digitaal beschikbaar is, geef dan aan of daar </w:t>
      </w:r>
      <w:r w:rsidR="003323F9">
        <w:t>plannen voor zijn.</w:t>
      </w:r>
    </w:p>
    <w:p w14:paraId="657CD973" w14:textId="44D034B4" w:rsidR="00090386" w:rsidRPr="00AC7C99" w:rsidRDefault="00090386">
      <w:pPr>
        <w:rPr>
          <w:b/>
          <w:bCs/>
        </w:rPr>
      </w:pPr>
    </w:p>
    <w:p w14:paraId="0282B343" w14:textId="2875AF68" w:rsidR="0004403A" w:rsidRDefault="00B575CC">
      <w:pPr>
        <w:rPr>
          <w:b/>
          <w:bCs/>
          <w:highlight w:val="lightGray"/>
        </w:rPr>
      </w:pPr>
      <w:r w:rsidRPr="00AC7C99">
        <w:rPr>
          <w:b/>
          <w:bCs/>
          <w:highlight w:val="lightGray"/>
        </w:rPr>
        <w:t>6. Beschrijving van het documentair erfgoed</w:t>
      </w:r>
    </w:p>
    <w:p w14:paraId="1049ABAC" w14:textId="297F3B88" w:rsidR="00A2662F" w:rsidRDefault="00915934">
      <w:r w:rsidRPr="00AC7C99">
        <w:rPr>
          <w:b/>
          <w:bCs/>
        </w:rPr>
        <w:t xml:space="preserve">6.1 </w:t>
      </w:r>
      <w:r w:rsidR="00AC7C99" w:rsidRPr="00AC7C99">
        <w:rPr>
          <w:b/>
          <w:bCs/>
        </w:rPr>
        <w:t>Naam en identificatiegegevens</w:t>
      </w:r>
    </w:p>
    <w:p w14:paraId="111BA408" w14:textId="51BD5B61" w:rsidR="00AC7C99" w:rsidRDefault="00AC7C99">
      <w:r>
        <w:t>Toelichting</w:t>
      </w:r>
      <w:r w:rsidR="007B2428">
        <w:t>:</w:t>
      </w:r>
    </w:p>
    <w:p w14:paraId="686786D5" w14:textId="23EBCF1F" w:rsidR="000F56D2" w:rsidRDefault="00605436">
      <w:r>
        <w:t xml:space="preserve">Geef de precieze </w:t>
      </w:r>
      <w:r w:rsidR="00FB4FFD">
        <w:t xml:space="preserve">benaming van het voorgedragen </w:t>
      </w:r>
      <w:r w:rsidR="00530BFE">
        <w:t xml:space="preserve">documentair erfgoed </w:t>
      </w:r>
      <w:r w:rsidR="00FB4FFD">
        <w:t>en van de instelling die het voordra</w:t>
      </w:r>
      <w:r w:rsidR="00EC363A">
        <w:t>agt</w:t>
      </w:r>
      <w:r w:rsidR="008C0B3D">
        <w:t>.</w:t>
      </w:r>
      <w:r w:rsidR="005D0782">
        <w:t xml:space="preserve"> </w:t>
      </w:r>
    </w:p>
    <w:p w14:paraId="12AEA6F7" w14:textId="5148032F" w:rsidR="00F34524" w:rsidRDefault="00F34524"/>
    <w:p w14:paraId="52AEF76B" w14:textId="2DB86225" w:rsidR="00F34524" w:rsidRDefault="00846ECF">
      <w:r>
        <w:rPr>
          <w:b/>
          <w:bCs/>
        </w:rPr>
        <w:t>6.2. Document</w:t>
      </w:r>
      <w:r w:rsidR="0052616D">
        <w:rPr>
          <w:b/>
          <w:bCs/>
        </w:rPr>
        <w:t>soort</w:t>
      </w:r>
    </w:p>
    <w:p w14:paraId="1599F6DB" w14:textId="616912EB" w:rsidR="0052616D" w:rsidRDefault="0052616D">
      <w:r>
        <w:t>Toelichting:</w:t>
      </w:r>
    </w:p>
    <w:p w14:paraId="1707BB48" w14:textId="0F70B2DD" w:rsidR="0052616D" w:rsidRDefault="0052616D">
      <w:r>
        <w:t>Kies een of meer van de volgende document</w:t>
      </w:r>
      <w:r w:rsidR="008F70C8">
        <w:t>soorten:</w:t>
      </w:r>
    </w:p>
    <w:p w14:paraId="6CF53463" w14:textId="77777777" w:rsidR="009419FD" w:rsidRDefault="009419FD">
      <w:r>
        <w:t>Archivalia</w:t>
      </w:r>
    </w:p>
    <w:p w14:paraId="718A7910" w14:textId="15E7BE71" w:rsidR="008F70C8" w:rsidRDefault="009419FD">
      <w:r>
        <w:t>Boeken</w:t>
      </w:r>
    </w:p>
    <w:p w14:paraId="4A122310" w14:textId="77777777" w:rsidR="008C105A" w:rsidRDefault="008C105A">
      <w:r>
        <w:t>Brieven</w:t>
      </w:r>
    </w:p>
    <w:p w14:paraId="7681ADEB" w14:textId="0C0F829B" w:rsidR="009419FD" w:rsidRDefault="009419FD">
      <w:r>
        <w:t>Digitaal materiaal</w:t>
      </w:r>
    </w:p>
    <w:p w14:paraId="26AFCABD" w14:textId="080CB4AE" w:rsidR="008F12D3" w:rsidRDefault="008F12D3">
      <w:r>
        <w:t>Films</w:t>
      </w:r>
      <w:r w:rsidR="007F7B32">
        <w:t>/video’s</w:t>
      </w:r>
    </w:p>
    <w:p w14:paraId="7747BA67" w14:textId="5471A410" w:rsidR="00CA7109" w:rsidRDefault="00CA7109">
      <w:r>
        <w:t>Foto’s</w:t>
      </w:r>
    </w:p>
    <w:p w14:paraId="1D48B440" w14:textId="01B426F8" w:rsidR="009419FD" w:rsidRDefault="009419FD">
      <w:r>
        <w:t>Handschriften</w:t>
      </w:r>
    </w:p>
    <w:p w14:paraId="6C36D97B" w14:textId="43291CEC" w:rsidR="00CA7109" w:rsidRDefault="00CA7109">
      <w:r>
        <w:t>Kaarten</w:t>
      </w:r>
    </w:p>
    <w:p w14:paraId="1B4754E4" w14:textId="07D5EEFC" w:rsidR="00CA7109" w:rsidRDefault="00CA7109">
      <w:r>
        <w:t>Muziekopnamen</w:t>
      </w:r>
    </w:p>
    <w:p w14:paraId="353DF138" w14:textId="47802047" w:rsidR="007F7B32" w:rsidRDefault="007F7B32">
      <w:r>
        <w:t>Rapporten</w:t>
      </w:r>
    </w:p>
    <w:p w14:paraId="196311B9" w14:textId="58FAD863" w:rsidR="00E3685F" w:rsidRDefault="00E3685F">
      <w:r>
        <w:t>Tekeningen</w:t>
      </w:r>
    </w:p>
    <w:p w14:paraId="2A4C228F" w14:textId="153325EB" w:rsidR="001131F2" w:rsidRDefault="001131F2">
      <w:r>
        <w:t>Anders, namelijk …</w:t>
      </w:r>
    </w:p>
    <w:p w14:paraId="6F01CD01" w14:textId="104E75DA" w:rsidR="008F12D3" w:rsidRDefault="008F12D3"/>
    <w:p w14:paraId="2D0BD8C7" w14:textId="6547D7AF" w:rsidR="002D7502" w:rsidRPr="00846FA8" w:rsidRDefault="002D7502">
      <w:pPr>
        <w:rPr>
          <w:b/>
          <w:bCs/>
        </w:rPr>
      </w:pPr>
      <w:r w:rsidRPr="00846FA8">
        <w:rPr>
          <w:b/>
          <w:bCs/>
        </w:rPr>
        <w:t xml:space="preserve">6.3. </w:t>
      </w:r>
      <w:r w:rsidR="00846FA8" w:rsidRPr="00846FA8">
        <w:rPr>
          <w:b/>
          <w:bCs/>
        </w:rPr>
        <w:t>Inventaris- of c</w:t>
      </w:r>
      <w:r w:rsidRPr="00846FA8">
        <w:rPr>
          <w:b/>
          <w:bCs/>
        </w:rPr>
        <w:t>atalogus</w:t>
      </w:r>
      <w:r w:rsidR="00846FA8" w:rsidRPr="00846FA8">
        <w:rPr>
          <w:b/>
          <w:bCs/>
        </w:rPr>
        <w:t>gegevens</w:t>
      </w:r>
    </w:p>
    <w:p w14:paraId="27B9CCF6" w14:textId="77777777" w:rsidR="00FC36D9" w:rsidRDefault="00FC36D9">
      <w:r>
        <w:t>Toelichting:</w:t>
      </w:r>
    </w:p>
    <w:p w14:paraId="7E5477C1" w14:textId="40BB8E73" w:rsidR="00ED332A" w:rsidRDefault="002562A8">
      <w:r>
        <w:t xml:space="preserve">Zowel </w:t>
      </w:r>
      <w:r w:rsidR="00395B2A">
        <w:t xml:space="preserve">één </w:t>
      </w:r>
      <w:r>
        <w:t xml:space="preserve">enkel document </w:t>
      </w:r>
      <w:r w:rsidR="0030626A">
        <w:t xml:space="preserve">als </w:t>
      </w:r>
      <w:r w:rsidR="003360C9">
        <w:t xml:space="preserve">grote collecties of </w:t>
      </w:r>
      <w:r w:rsidR="0030626A">
        <w:t>fonds</w:t>
      </w:r>
      <w:r w:rsidR="003360C9">
        <w:t xml:space="preserve">en kunnen worden voorgedragen. </w:t>
      </w:r>
      <w:r w:rsidR="0050396C">
        <w:t xml:space="preserve">Een voorgedragen collectie </w:t>
      </w:r>
      <w:r>
        <w:t xml:space="preserve">of fonds </w:t>
      </w:r>
      <w:r w:rsidR="0050396C">
        <w:t xml:space="preserve">moet </w:t>
      </w:r>
      <w:r w:rsidR="003360C9">
        <w:t xml:space="preserve">wel </w:t>
      </w:r>
      <w:r w:rsidR="0050396C">
        <w:t xml:space="preserve">altijd </w:t>
      </w:r>
      <w:r w:rsidR="00EF1912">
        <w:t xml:space="preserve">een duidelijk begin en </w:t>
      </w:r>
      <w:r w:rsidR="003360C9">
        <w:t>eind</w:t>
      </w:r>
      <w:r w:rsidR="00EF1912">
        <w:t>e hebben</w:t>
      </w:r>
      <w:r w:rsidR="003360C9">
        <w:t xml:space="preserve"> en </w:t>
      </w:r>
      <w:r>
        <w:t xml:space="preserve">afgesloten zijn. </w:t>
      </w:r>
      <w:r w:rsidR="00EE39F9">
        <w:t>(Voor</w:t>
      </w:r>
      <w:r w:rsidR="00C43327">
        <w:t xml:space="preserve"> opname in het Register van</w:t>
      </w:r>
      <w:r w:rsidR="00EE39F9">
        <w:t xml:space="preserve"> eventuele </w:t>
      </w:r>
      <w:r w:rsidR="005F373F">
        <w:t xml:space="preserve">latere toevoegingen </w:t>
      </w:r>
      <w:r w:rsidR="00330933">
        <w:t>is er</w:t>
      </w:r>
      <w:r w:rsidR="00746CAA">
        <w:t xml:space="preserve"> </w:t>
      </w:r>
      <w:r w:rsidR="00C43327">
        <w:t>een aparte procedure.)</w:t>
      </w:r>
    </w:p>
    <w:p w14:paraId="6BDFE00A" w14:textId="40EF7BAC" w:rsidR="00FC36D9" w:rsidRDefault="00D92121">
      <w:r>
        <w:t>Noteer in elk geval de inventari</w:t>
      </w:r>
      <w:r w:rsidR="006B3D47">
        <w:t>s</w:t>
      </w:r>
      <w:r w:rsidR="00A05503">
        <w:t>nummers</w:t>
      </w:r>
      <w:r w:rsidR="00897C96">
        <w:t xml:space="preserve"> of signaturen van de voorgedragen documenten</w:t>
      </w:r>
      <w:r w:rsidR="0050396C">
        <w:t>.</w:t>
      </w:r>
      <w:r w:rsidR="00F37431">
        <w:t xml:space="preserve"> Geef - waar mogelijk - ook de volledige inventaris- </w:t>
      </w:r>
      <w:r w:rsidR="00F37431" w:rsidRPr="006B3D47">
        <w:t>of catalogusbeschrijvingen</w:t>
      </w:r>
      <w:r w:rsidR="00F37431">
        <w:t xml:space="preserve">. Als dat </w:t>
      </w:r>
      <w:r w:rsidR="00F4232A">
        <w:t>te omvangrijk wordt</w:t>
      </w:r>
      <w:r w:rsidR="00FD66AF">
        <w:t xml:space="preserve"> voor </w:t>
      </w:r>
      <w:r w:rsidR="00DE4B4A">
        <w:t>di</w:t>
      </w:r>
      <w:r w:rsidR="00FD66AF">
        <w:t>t formulier</w:t>
      </w:r>
      <w:r w:rsidR="00F4232A">
        <w:t xml:space="preserve">, </w:t>
      </w:r>
      <w:r w:rsidR="008A651F">
        <w:t xml:space="preserve">kan een appendix uitkomst bieden. Er </w:t>
      </w:r>
      <w:r w:rsidR="00F4232A">
        <w:t xml:space="preserve">kan er ook verwezen worden naar een </w:t>
      </w:r>
      <w:r w:rsidR="008A651F">
        <w:t xml:space="preserve">online inventaris </w:t>
      </w:r>
      <w:r w:rsidR="00031DDA">
        <w:t>of catalogus.</w:t>
      </w:r>
    </w:p>
    <w:p w14:paraId="7ACDD33B" w14:textId="386ADDF4" w:rsidR="007D1630" w:rsidRDefault="007D1630">
      <w:r>
        <w:lastRenderedPageBreak/>
        <w:t xml:space="preserve">Geef </w:t>
      </w:r>
      <w:r w:rsidR="00737685">
        <w:t xml:space="preserve">een </w:t>
      </w:r>
      <w:r w:rsidR="001D6017">
        <w:t xml:space="preserve">uitgebreide </w:t>
      </w:r>
      <w:r w:rsidR="00737685">
        <w:t xml:space="preserve">fysieke beschrijving van </w:t>
      </w:r>
      <w:r w:rsidR="001D6017">
        <w:t xml:space="preserve">het voorgedragen materiaal </w:t>
      </w:r>
      <w:r w:rsidR="00993E8C">
        <w:t>(</w:t>
      </w:r>
      <w:r w:rsidR="00060674">
        <w:t>formaat</w:t>
      </w:r>
      <w:r w:rsidR="00993E8C">
        <w:t xml:space="preserve">, illustraties, bindwijze enz.) </w:t>
      </w:r>
      <w:r w:rsidR="00737685">
        <w:t xml:space="preserve">als dat </w:t>
      </w:r>
      <w:r w:rsidR="00993E8C">
        <w:t xml:space="preserve">van belang is voor </w:t>
      </w:r>
      <w:r w:rsidR="001D6017">
        <w:t>de</w:t>
      </w:r>
      <w:r w:rsidR="009741C7">
        <w:t xml:space="preserve"> betekenis </w:t>
      </w:r>
      <w:r w:rsidR="00623F64">
        <w:t xml:space="preserve">als </w:t>
      </w:r>
      <w:r w:rsidR="00365359">
        <w:t xml:space="preserve">documentair </w:t>
      </w:r>
      <w:r w:rsidR="00623F64">
        <w:t>erfgoed.</w:t>
      </w:r>
    </w:p>
    <w:p w14:paraId="645DC38B" w14:textId="77777777" w:rsidR="00FC36D9" w:rsidRPr="00FC36D9" w:rsidRDefault="00FC36D9" w:rsidP="00FC36D9"/>
    <w:p w14:paraId="6BE2D67A" w14:textId="5802616B" w:rsidR="00CA7109" w:rsidRDefault="00243CC7">
      <w:r>
        <w:rPr>
          <w:b/>
          <w:bCs/>
        </w:rPr>
        <w:t>6.4. Visuele documentatie</w:t>
      </w:r>
    </w:p>
    <w:p w14:paraId="6E603D28" w14:textId="7088F630" w:rsidR="00D26657" w:rsidRDefault="00D26657">
      <w:r>
        <w:t>Toelichting:</w:t>
      </w:r>
    </w:p>
    <w:p w14:paraId="51599123" w14:textId="2876C783" w:rsidR="00D26657" w:rsidRDefault="00D26657">
      <w:r>
        <w:t>V</w:t>
      </w:r>
      <w:r w:rsidR="00B54F1A">
        <w:t>aak zeg</w:t>
      </w:r>
      <w:r w:rsidR="007307C5">
        <w:t>gen</w:t>
      </w:r>
      <w:r w:rsidR="00B54F1A">
        <w:t xml:space="preserve"> beeld</w:t>
      </w:r>
      <w:r w:rsidR="007307C5">
        <w:t>en</w:t>
      </w:r>
      <w:r w:rsidR="00B54F1A">
        <w:t xml:space="preserve"> meer dan woorden. V</w:t>
      </w:r>
      <w:r>
        <w:t xml:space="preserve">oeg </w:t>
      </w:r>
      <w:r w:rsidR="00B54F1A">
        <w:t xml:space="preserve">daarom </w:t>
      </w:r>
      <w:r w:rsidR="000334A7">
        <w:t xml:space="preserve">ter ondersteuning van je aanvraag </w:t>
      </w:r>
      <w:r>
        <w:t>een of meer representatieve afbeeldingen toe</w:t>
      </w:r>
      <w:r w:rsidR="00BE34EC">
        <w:t>. Als dat er meer zijn dan enkele stuks</w:t>
      </w:r>
      <w:r w:rsidR="00FF539A">
        <w:t xml:space="preserve">, </w:t>
      </w:r>
      <w:r w:rsidR="002C019C">
        <w:t xml:space="preserve">plaats ze dan in een </w:t>
      </w:r>
      <w:r w:rsidR="00FD0F9B">
        <w:t xml:space="preserve">afzonderlijke </w:t>
      </w:r>
      <w:r w:rsidR="00FF539A">
        <w:t>bijlage,</w:t>
      </w:r>
      <w:r>
        <w:t xml:space="preserve"> </w:t>
      </w:r>
      <w:r w:rsidR="00D55576">
        <w:t xml:space="preserve">of verwijs naar </w:t>
      </w:r>
      <w:r w:rsidR="003B0E3C">
        <w:t>vrij toegankelijke online afbeeldingen</w:t>
      </w:r>
      <w:r w:rsidR="000D2485">
        <w:t xml:space="preserve"> of ander audiovisueel materiaal</w:t>
      </w:r>
      <w:r w:rsidR="00B54F1A">
        <w:t xml:space="preserve">. </w:t>
      </w:r>
    </w:p>
    <w:p w14:paraId="52C1708B" w14:textId="62075B90" w:rsidR="000D2485" w:rsidRDefault="000D2485"/>
    <w:p w14:paraId="4F507FB3" w14:textId="4C77BD0D" w:rsidR="000D2485" w:rsidRDefault="00217BDE">
      <w:pPr>
        <w:rPr>
          <w:b/>
          <w:bCs/>
        </w:rPr>
      </w:pPr>
      <w:r w:rsidRPr="00217BDE">
        <w:rPr>
          <w:b/>
          <w:bCs/>
        </w:rPr>
        <w:t xml:space="preserve">6.5. </w:t>
      </w:r>
      <w:proofErr w:type="spellStart"/>
      <w:r w:rsidR="0070430C">
        <w:rPr>
          <w:b/>
          <w:bCs/>
        </w:rPr>
        <w:t>Provenance</w:t>
      </w:r>
      <w:proofErr w:type="spellEnd"/>
    </w:p>
    <w:p w14:paraId="0C2AFC67" w14:textId="28B03870" w:rsidR="00396DB7" w:rsidRDefault="00396DB7">
      <w:r w:rsidRPr="00396DB7">
        <w:t xml:space="preserve">Toelichting: </w:t>
      </w:r>
    </w:p>
    <w:p w14:paraId="0B71DB23" w14:textId="1E9D3BB5" w:rsidR="00396DB7" w:rsidRDefault="00A33632">
      <w:r>
        <w:t xml:space="preserve">Deze vraag is van wezenlijk belang om de authenticiteit van het </w:t>
      </w:r>
      <w:r w:rsidR="003B0025">
        <w:t xml:space="preserve">genomineerde </w:t>
      </w:r>
      <w:r>
        <w:t xml:space="preserve">materiaal aan te tonen. </w:t>
      </w:r>
      <w:r w:rsidR="004D393E">
        <w:t xml:space="preserve">Beschrijf </w:t>
      </w:r>
      <w:r w:rsidR="007C6ABF">
        <w:t>de geschiedenis</w:t>
      </w:r>
      <w:r w:rsidR="004D393E">
        <w:t xml:space="preserve"> van het </w:t>
      </w:r>
      <w:r w:rsidR="00A95630">
        <w:t>documentair erfgoed</w:t>
      </w:r>
      <w:r w:rsidR="004D393E">
        <w:t xml:space="preserve"> vanaf het </w:t>
      </w:r>
      <w:r w:rsidR="00BC6A2F">
        <w:t>tijdstip</w:t>
      </w:r>
      <w:r w:rsidR="004D393E">
        <w:t xml:space="preserve"> van vervaardiging tot het</w:t>
      </w:r>
      <w:r w:rsidR="00BC6A2F">
        <w:t xml:space="preserve"> moment </w:t>
      </w:r>
      <w:r w:rsidR="00F90E37">
        <w:t xml:space="preserve">van </w:t>
      </w:r>
      <w:r w:rsidR="00D33D7C">
        <w:t>opname</w:t>
      </w:r>
      <w:r w:rsidR="00F90E37">
        <w:t xml:space="preserve"> in </w:t>
      </w:r>
      <w:r w:rsidR="00800877">
        <w:t>de huidige bewaarplaats</w:t>
      </w:r>
      <w:r w:rsidR="00BC72D7">
        <w:t>.</w:t>
      </w:r>
      <w:r w:rsidR="001D727E">
        <w:t xml:space="preserve"> </w:t>
      </w:r>
      <w:r w:rsidR="00EF5006">
        <w:t>Waar, wanneer en hoe is het tot stand gekomen</w:t>
      </w:r>
      <w:r w:rsidR="004B0283">
        <w:t xml:space="preserve">? </w:t>
      </w:r>
      <w:r w:rsidR="00140221">
        <w:t xml:space="preserve">Gaat het om </w:t>
      </w:r>
      <w:r w:rsidR="008265A4">
        <w:t>originele</w:t>
      </w:r>
      <w:r w:rsidR="00403F15">
        <w:t xml:space="preserve"> documenten (autografen) of </w:t>
      </w:r>
      <w:r w:rsidR="00CA0E50">
        <w:t>kopieën/</w:t>
      </w:r>
      <w:r w:rsidR="00403F15">
        <w:t>afschriften? W</w:t>
      </w:r>
      <w:r w:rsidR="00EF5006">
        <w:t>at is er</w:t>
      </w:r>
      <w:r w:rsidR="00F34965">
        <w:t xml:space="preserve"> sindsdien </w:t>
      </w:r>
      <w:r w:rsidR="00EF5006">
        <w:t>mee gebeur</w:t>
      </w:r>
      <w:r w:rsidR="00F34965">
        <w:t>d</w:t>
      </w:r>
      <w:r w:rsidR="00D12D09">
        <w:t>?</w:t>
      </w:r>
      <w:r w:rsidR="00F34965">
        <w:t xml:space="preserve"> </w:t>
      </w:r>
      <w:r w:rsidR="00D12D09">
        <w:t>E</w:t>
      </w:r>
      <w:r w:rsidR="00F34965">
        <w:t xml:space="preserve">n hoe belandde het in je </w:t>
      </w:r>
      <w:r w:rsidR="00800877">
        <w:t>i</w:t>
      </w:r>
      <w:r w:rsidR="00F34965">
        <w:t>nstelling</w:t>
      </w:r>
      <w:r w:rsidR="00800877">
        <w:t xml:space="preserve">? </w:t>
      </w:r>
      <w:r w:rsidR="009F74BC">
        <w:t xml:space="preserve">Beschrijf </w:t>
      </w:r>
      <w:r w:rsidR="00F333D3">
        <w:t xml:space="preserve">(beknopt) </w:t>
      </w:r>
      <w:r w:rsidR="009F74BC">
        <w:t>zoveel als je weet, ook als niet de hele geschiedenis bekend is.</w:t>
      </w:r>
    </w:p>
    <w:p w14:paraId="112989E5" w14:textId="019BE372" w:rsidR="00763CDF" w:rsidRDefault="00763CDF"/>
    <w:p w14:paraId="54714A4E" w14:textId="6C268B66" w:rsidR="00763CDF" w:rsidRDefault="0045702B">
      <w:r>
        <w:rPr>
          <w:b/>
          <w:bCs/>
        </w:rPr>
        <w:t>6.6. Bibliografie</w:t>
      </w:r>
    </w:p>
    <w:p w14:paraId="78137282" w14:textId="77777777" w:rsidR="00D25FA7" w:rsidRDefault="00D25FA7">
      <w:r>
        <w:t>Toelichting:</w:t>
      </w:r>
    </w:p>
    <w:p w14:paraId="2B0D9992" w14:textId="2B6B4C36" w:rsidR="007464BD" w:rsidRDefault="007464BD">
      <w:r>
        <w:t>Geef</w:t>
      </w:r>
      <w:r w:rsidR="00C64136">
        <w:t xml:space="preserve"> een lijst van publicaties over het genomineerde documentair erfgoed</w:t>
      </w:r>
      <w:r w:rsidR="007E0AB7">
        <w:t xml:space="preserve"> en/of publicaties die </w:t>
      </w:r>
      <w:r w:rsidR="00BD5373">
        <w:t xml:space="preserve">dit </w:t>
      </w:r>
      <w:r w:rsidR="001E300B">
        <w:t xml:space="preserve">materiaal </w:t>
      </w:r>
      <w:r w:rsidR="00BD5373">
        <w:t>als belangrijke bron gebruikt hebben.</w:t>
      </w:r>
    </w:p>
    <w:p w14:paraId="1DBEC39E" w14:textId="7B7DFADB" w:rsidR="0045702B" w:rsidRDefault="00AB1A0D">
      <w:r>
        <w:t xml:space="preserve">Een bibliografie </w:t>
      </w:r>
      <w:r w:rsidR="00E03539">
        <w:t>is</w:t>
      </w:r>
      <w:r>
        <w:t xml:space="preserve"> niet alleen </w:t>
      </w:r>
      <w:r w:rsidR="00E03539">
        <w:t xml:space="preserve">hulpmiddel voor de beoordelaars van de voordracht, maar geeft ook aan dat </w:t>
      </w:r>
      <w:r w:rsidR="0022749B">
        <w:t xml:space="preserve">dit documentair erfgoed </w:t>
      </w:r>
      <w:r w:rsidR="008B10EA">
        <w:t xml:space="preserve">door wetenschappers bestudeerd is en </w:t>
      </w:r>
      <w:r w:rsidR="00CC0D82">
        <w:t>wat voor</w:t>
      </w:r>
      <w:r w:rsidR="004F60EF">
        <w:t xml:space="preserve"> maatschappelijke en culturele invloed het</w:t>
      </w:r>
      <w:r w:rsidR="00CC0D82">
        <w:t xml:space="preserve"> heeft</w:t>
      </w:r>
      <w:r w:rsidR="004F60EF">
        <w:t xml:space="preserve"> gehad.</w:t>
      </w:r>
    </w:p>
    <w:p w14:paraId="42A7D0EF" w14:textId="4E576AB0" w:rsidR="00A53161" w:rsidRDefault="00AB1FFD">
      <w:r>
        <w:t>Als het aantal publicaties erg groot is, kun je volstaan met een representatieve selectie of de lijst in een bijlage zetten.</w:t>
      </w:r>
    </w:p>
    <w:p w14:paraId="42C1F0D0" w14:textId="77777777" w:rsidR="00AB1FFD" w:rsidRDefault="00AB1FFD"/>
    <w:p w14:paraId="1C79DEED" w14:textId="3361F381" w:rsidR="00A53161" w:rsidRDefault="00383B85">
      <w:pPr>
        <w:rPr>
          <w:b/>
          <w:bCs/>
        </w:rPr>
      </w:pPr>
      <w:r>
        <w:rPr>
          <w:b/>
          <w:bCs/>
        </w:rPr>
        <w:t>6.7.</w:t>
      </w:r>
      <w:r w:rsidR="00DD09B8">
        <w:rPr>
          <w:b/>
          <w:bCs/>
        </w:rPr>
        <w:t xml:space="preserve"> Referente</w:t>
      </w:r>
      <w:r w:rsidR="0012102D">
        <w:rPr>
          <w:b/>
          <w:bCs/>
        </w:rPr>
        <w:t>n</w:t>
      </w:r>
    </w:p>
    <w:p w14:paraId="3E2D6892" w14:textId="5E83467C" w:rsidR="00383B85" w:rsidRDefault="0012102D">
      <w:r>
        <w:t>Toelichting:</w:t>
      </w:r>
    </w:p>
    <w:p w14:paraId="6D33EDF8" w14:textId="6ED31B28" w:rsidR="0012102D" w:rsidRPr="0012102D" w:rsidRDefault="0012102D">
      <w:r>
        <w:t xml:space="preserve">Noem </w:t>
      </w:r>
      <w:r w:rsidRPr="00AB1FFD">
        <w:rPr>
          <w:b/>
          <w:bCs/>
        </w:rPr>
        <w:t>maximaal drie</w:t>
      </w:r>
      <w:r w:rsidR="00F91C53" w:rsidRPr="00AB1FFD">
        <w:rPr>
          <w:b/>
          <w:bCs/>
        </w:rPr>
        <w:t>,</w:t>
      </w:r>
      <w:r>
        <w:t xml:space="preserve"> </w:t>
      </w:r>
      <w:r w:rsidR="00E71C42" w:rsidRPr="00AB1FFD">
        <w:rPr>
          <w:b/>
          <w:bCs/>
        </w:rPr>
        <w:t>niet bij de aanvraag betrokken</w:t>
      </w:r>
      <w:r w:rsidRPr="00AB1FFD">
        <w:rPr>
          <w:b/>
          <w:bCs/>
        </w:rPr>
        <w:t xml:space="preserve"> referenten</w:t>
      </w:r>
      <w:r>
        <w:t>, met hun contactgegevens</w:t>
      </w:r>
      <w:r w:rsidR="00E71C42">
        <w:t>,</w:t>
      </w:r>
      <w:r>
        <w:t xml:space="preserve"> </w:t>
      </w:r>
      <w:r w:rsidR="00E71C42">
        <w:t>die deskundig</w:t>
      </w:r>
      <w:r w:rsidR="003818FC">
        <w:t xml:space="preserve"> zijn op het terrein van de voorgedragen documenten</w:t>
      </w:r>
      <w:r w:rsidR="00396E2C">
        <w:t xml:space="preserve">. Zij kunnen (net als </w:t>
      </w:r>
      <w:r w:rsidR="001E0129">
        <w:t xml:space="preserve">andere, </w:t>
      </w:r>
      <w:r w:rsidR="00396E2C">
        <w:t xml:space="preserve">niet hier genoemde deskundigen) benaderd worden </w:t>
      </w:r>
      <w:r w:rsidR="00524608">
        <w:t xml:space="preserve">om </w:t>
      </w:r>
      <w:r w:rsidR="0096762C">
        <w:t>vragen te beantwoorden</w:t>
      </w:r>
      <w:r w:rsidR="00524608">
        <w:t xml:space="preserve"> over de betekenis, authenticiteit</w:t>
      </w:r>
      <w:r w:rsidR="00F1500D">
        <w:t>, uniciteit, volledigheid</w:t>
      </w:r>
      <w:r w:rsidR="004E7BFD">
        <w:t xml:space="preserve"> enz.</w:t>
      </w:r>
      <w:r w:rsidR="0096762C">
        <w:t xml:space="preserve"> van </w:t>
      </w:r>
      <w:r w:rsidR="00271411">
        <w:t>het documentair erfgoed.</w:t>
      </w:r>
    </w:p>
    <w:p w14:paraId="0A4F19C0" w14:textId="1BCB0012" w:rsidR="00BC6A2F" w:rsidRDefault="00BC6A2F"/>
    <w:p w14:paraId="6E517140" w14:textId="0B0942A3" w:rsidR="006D47ED" w:rsidRDefault="00090797">
      <w:pPr>
        <w:rPr>
          <w:b/>
          <w:bCs/>
        </w:rPr>
      </w:pPr>
      <w:r w:rsidRPr="00090797">
        <w:rPr>
          <w:b/>
          <w:bCs/>
          <w:highlight w:val="lightGray"/>
        </w:rPr>
        <w:t>7. Selectiecriteria</w:t>
      </w:r>
    </w:p>
    <w:p w14:paraId="6BD41261" w14:textId="08B4C867" w:rsidR="00ED64CA" w:rsidRDefault="00351740">
      <w:pPr>
        <w:rPr>
          <w:b/>
          <w:bCs/>
        </w:rPr>
      </w:pPr>
      <w:r>
        <w:rPr>
          <w:b/>
          <w:bCs/>
        </w:rPr>
        <w:t>7.1 Primaire criteria</w:t>
      </w:r>
      <w:r w:rsidR="00A513F4">
        <w:rPr>
          <w:b/>
          <w:bCs/>
        </w:rPr>
        <w:t>:</w:t>
      </w:r>
      <w:r w:rsidR="00C15337">
        <w:rPr>
          <w:b/>
          <w:bCs/>
        </w:rPr>
        <w:t xml:space="preserve"> De betekenis van </w:t>
      </w:r>
      <w:r w:rsidR="00BD2929">
        <w:rPr>
          <w:b/>
          <w:bCs/>
        </w:rPr>
        <w:t>het genomineerde</w:t>
      </w:r>
      <w:r w:rsidR="00C15337">
        <w:rPr>
          <w:b/>
          <w:bCs/>
        </w:rPr>
        <w:t xml:space="preserve"> documentair erfgoed voor Nederland</w:t>
      </w:r>
      <w:r w:rsidR="0045054F">
        <w:rPr>
          <w:b/>
          <w:bCs/>
        </w:rPr>
        <w:t>.</w:t>
      </w:r>
      <w:r w:rsidR="008806D6">
        <w:rPr>
          <w:b/>
          <w:bCs/>
        </w:rPr>
        <w:t xml:space="preserve"> </w:t>
      </w:r>
    </w:p>
    <w:p w14:paraId="0491E124" w14:textId="41D1F4CC" w:rsidR="0045054F" w:rsidRDefault="00224B64">
      <w:pPr>
        <w:rPr>
          <w:b/>
          <w:bCs/>
        </w:rPr>
      </w:pPr>
      <w:r>
        <w:rPr>
          <w:b/>
          <w:bCs/>
        </w:rPr>
        <w:t>H</w:t>
      </w:r>
      <w:r w:rsidR="00A21374">
        <w:rPr>
          <w:b/>
          <w:bCs/>
        </w:rPr>
        <w:t xml:space="preserve">oe </w:t>
      </w:r>
      <w:r>
        <w:rPr>
          <w:b/>
          <w:bCs/>
        </w:rPr>
        <w:t>voldoet het</w:t>
      </w:r>
      <w:r w:rsidR="00A21374">
        <w:rPr>
          <w:b/>
          <w:bCs/>
        </w:rPr>
        <w:t xml:space="preserve"> </w:t>
      </w:r>
      <w:r w:rsidR="00CF656A">
        <w:rPr>
          <w:b/>
          <w:bCs/>
        </w:rPr>
        <w:t>document of de collectie</w:t>
      </w:r>
      <w:r>
        <w:rPr>
          <w:b/>
          <w:bCs/>
        </w:rPr>
        <w:t xml:space="preserve"> aan een of meer van de genoemde criteria</w:t>
      </w:r>
      <w:r w:rsidR="00CF656A">
        <w:rPr>
          <w:b/>
          <w:bCs/>
        </w:rPr>
        <w:t>?</w:t>
      </w:r>
    </w:p>
    <w:p w14:paraId="750E3998" w14:textId="52400B3F" w:rsidR="00351740" w:rsidRDefault="00351740">
      <w:r>
        <w:t>Toelichting:</w:t>
      </w:r>
    </w:p>
    <w:p w14:paraId="7DFC63DF" w14:textId="268D6F9B" w:rsidR="00351740" w:rsidRDefault="000B4F42">
      <w:r>
        <w:t xml:space="preserve">Niet alle </w:t>
      </w:r>
      <w:r w:rsidR="006F4FA9">
        <w:t xml:space="preserve">drie </w:t>
      </w:r>
      <w:r>
        <w:t>criteria</w:t>
      </w:r>
      <w:r w:rsidR="00BA7F1A">
        <w:t xml:space="preserve"> (7.1.1. </w:t>
      </w:r>
      <w:r w:rsidR="006F4FA9">
        <w:t xml:space="preserve">tot 7.1.3) </w:t>
      </w:r>
      <w:r>
        <w:t>zullen van toepassing zijn</w:t>
      </w:r>
      <w:r w:rsidR="00E817D6">
        <w:t xml:space="preserve">. Kies </w:t>
      </w:r>
      <w:r w:rsidR="00D66C03">
        <w:t>enkel</w:t>
      </w:r>
      <w:r w:rsidR="00E817D6">
        <w:t xml:space="preserve"> </w:t>
      </w:r>
      <w:r w:rsidR="00FC27E0">
        <w:t xml:space="preserve">dat criterium of </w:t>
      </w:r>
      <w:r w:rsidR="00E817D6">
        <w:t xml:space="preserve">die criteria die relevant zijn voor </w:t>
      </w:r>
      <w:r w:rsidR="00B923FC">
        <w:t>jouw nominatie.</w:t>
      </w:r>
    </w:p>
    <w:p w14:paraId="6E9F2128" w14:textId="11842CF9" w:rsidR="00D66C03" w:rsidRDefault="00D66C03"/>
    <w:p w14:paraId="5113406D" w14:textId="2A617D65" w:rsidR="0024202D" w:rsidRDefault="0024202D">
      <w:r w:rsidRPr="0024202D">
        <w:rPr>
          <w:b/>
          <w:bCs/>
        </w:rPr>
        <w:t>7.1.1.</w:t>
      </w:r>
      <w:r w:rsidR="00664877">
        <w:rPr>
          <w:b/>
          <w:bCs/>
        </w:rPr>
        <w:t xml:space="preserve"> Historische betekenis</w:t>
      </w:r>
    </w:p>
    <w:p w14:paraId="79145C59" w14:textId="00F1051C" w:rsidR="00664877" w:rsidRDefault="00664877">
      <w:r>
        <w:t xml:space="preserve">Toelichting: </w:t>
      </w:r>
    </w:p>
    <w:p w14:paraId="395DA69D" w14:textId="3EF89D84" w:rsidR="00664877" w:rsidRDefault="00664877">
      <w:r>
        <w:t xml:space="preserve">Wat </w:t>
      </w:r>
      <w:r w:rsidR="008A0396">
        <w:t>vertelt dit documentair erfgoed over de Nederlandse geschiedenis</w:t>
      </w:r>
      <w:r w:rsidR="00CD5B7C">
        <w:t xml:space="preserve"> en welke invloed heeft het daarop gehad</w:t>
      </w:r>
      <w:r w:rsidR="008A0396">
        <w:t xml:space="preserve">? </w:t>
      </w:r>
      <w:r w:rsidR="00A8757F">
        <w:t>Heeft het bijvoorbeeld te maken met</w:t>
      </w:r>
      <w:r w:rsidR="00DF0021">
        <w:t>:</w:t>
      </w:r>
    </w:p>
    <w:p w14:paraId="39228506" w14:textId="3F208DAB" w:rsidR="00A8757F" w:rsidRDefault="00A8757F">
      <w:r>
        <w:t xml:space="preserve">- </w:t>
      </w:r>
      <w:r w:rsidR="00344D19">
        <w:t xml:space="preserve">belangrijke </w:t>
      </w:r>
      <w:r w:rsidR="0041284D">
        <w:t xml:space="preserve">Nederlandse </w:t>
      </w:r>
      <w:r w:rsidR="00344D19">
        <w:t xml:space="preserve">politieke, sociale, economische of spirituele </w:t>
      </w:r>
      <w:r w:rsidR="008D34CE">
        <w:t>ontwikkelingen</w:t>
      </w:r>
      <w:r w:rsidR="0041284D">
        <w:t xml:space="preserve"> of personen </w:t>
      </w:r>
    </w:p>
    <w:p w14:paraId="4B72C4FF" w14:textId="6B5D534A" w:rsidR="008D34CE" w:rsidRDefault="008D34CE">
      <w:r>
        <w:t xml:space="preserve">- </w:t>
      </w:r>
      <w:r w:rsidR="0041284D">
        <w:t xml:space="preserve">gebeurtenissen die </w:t>
      </w:r>
      <w:r w:rsidR="00696B48">
        <w:t>een grote impact hadden</w:t>
      </w:r>
    </w:p>
    <w:p w14:paraId="4E375A25" w14:textId="77777777" w:rsidR="00454C84" w:rsidRDefault="00696B48">
      <w:r>
        <w:t xml:space="preserve">- specifieke plekken </w:t>
      </w:r>
      <w:r w:rsidR="00454C84">
        <w:t>waar iets belangrijks gebeurde</w:t>
      </w:r>
    </w:p>
    <w:p w14:paraId="64853599" w14:textId="00366DF3" w:rsidR="00D9128B" w:rsidRDefault="00454C84">
      <w:r>
        <w:t xml:space="preserve">- </w:t>
      </w:r>
      <w:r w:rsidR="00D9128B">
        <w:t xml:space="preserve">(al dan niet verdwenen) </w:t>
      </w:r>
      <w:r w:rsidR="00E30ED1">
        <w:t xml:space="preserve">bijzondere </w:t>
      </w:r>
      <w:r>
        <w:t>traditi</w:t>
      </w:r>
      <w:r w:rsidR="00D9128B">
        <w:t>es</w:t>
      </w:r>
    </w:p>
    <w:p w14:paraId="4324C344" w14:textId="79BAF4C6" w:rsidR="00DF0021" w:rsidRDefault="00DF0021">
      <w:r>
        <w:t xml:space="preserve">- </w:t>
      </w:r>
      <w:r w:rsidR="00B102D5">
        <w:t>veranderingen in culturele of maatschappelijke patronen</w:t>
      </w:r>
    </w:p>
    <w:p w14:paraId="144D5887" w14:textId="64B5A740" w:rsidR="00B102D5" w:rsidRDefault="009F18CE">
      <w:r>
        <w:t xml:space="preserve">- </w:t>
      </w:r>
      <w:r w:rsidR="007E29FD">
        <w:t>belangrijke innovaties</w:t>
      </w:r>
    </w:p>
    <w:p w14:paraId="27DE1D97" w14:textId="5C998194" w:rsidR="0083044B" w:rsidRDefault="0083044B">
      <w:r>
        <w:t xml:space="preserve">- voorbeelden van </w:t>
      </w:r>
      <w:r w:rsidR="001C2894">
        <w:t>uitzonderlijke prestaties in kunsten en wetenschappen, literatuur, techniek</w:t>
      </w:r>
      <w:r w:rsidR="00A67459">
        <w:t>, sport of andere</w:t>
      </w:r>
      <w:r w:rsidR="00C45CFD">
        <w:t xml:space="preserve"> </w:t>
      </w:r>
      <w:r w:rsidR="00880BE1">
        <w:t xml:space="preserve">aspecten van de </w:t>
      </w:r>
      <w:r w:rsidR="00C45CFD">
        <w:t>Nederlandse</w:t>
      </w:r>
      <w:r w:rsidR="00A67459">
        <w:t xml:space="preserve"> cultu</w:t>
      </w:r>
      <w:r w:rsidR="00880BE1">
        <w:t>u</w:t>
      </w:r>
      <w:r w:rsidR="00A67459">
        <w:t>r</w:t>
      </w:r>
      <w:r w:rsidR="00880BE1">
        <w:t xml:space="preserve"> </w:t>
      </w:r>
      <w:r w:rsidR="00B30F47">
        <w:t>en</w:t>
      </w:r>
      <w:r w:rsidR="00A67459">
        <w:t xml:space="preserve"> maatschapp</w:t>
      </w:r>
      <w:r w:rsidR="00880BE1">
        <w:t>ij.</w:t>
      </w:r>
      <w:r w:rsidR="00A67459">
        <w:t xml:space="preserve"> </w:t>
      </w:r>
    </w:p>
    <w:p w14:paraId="000FF197" w14:textId="77777777" w:rsidR="007E29FD" w:rsidRDefault="007E29FD"/>
    <w:p w14:paraId="76512B93" w14:textId="7F5269D0" w:rsidR="00696B48" w:rsidRDefault="00F044B6">
      <w:r>
        <w:rPr>
          <w:b/>
          <w:bCs/>
        </w:rPr>
        <w:t>7.1.2. Vorm en stijl</w:t>
      </w:r>
    </w:p>
    <w:p w14:paraId="4BB909D5" w14:textId="52EA68F8" w:rsidR="00F044B6" w:rsidRDefault="0053139A">
      <w:r>
        <w:t>Toelichting:</w:t>
      </w:r>
    </w:p>
    <w:p w14:paraId="05C9CFAF" w14:textId="1BAE4650" w:rsidR="0053139A" w:rsidRDefault="00EA5A5B">
      <w:r>
        <w:t xml:space="preserve">Dit criterium heeft betrekking op de fysieke kenmerken van </w:t>
      </w:r>
      <w:r w:rsidR="000E16D4">
        <w:t xml:space="preserve">het documentair erfgoed. Veel documenten zijn in dit opzicht niet bijzonder, zoals </w:t>
      </w:r>
      <w:r w:rsidR="009A38B6">
        <w:t>hand</w:t>
      </w:r>
      <w:r w:rsidR="00411135">
        <w:t>ge</w:t>
      </w:r>
      <w:r w:rsidR="009A38B6">
        <w:t xml:space="preserve">schreven </w:t>
      </w:r>
      <w:r w:rsidR="00005FF2">
        <w:t>brieven of getypte archiefstukken.</w:t>
      </w:r>
      <w:r w:rsidR="002245E3">
        <w:t xml:space="preserve"> </w:t>
      </w:r>
      <w:r w:rsidR="0048457E">
        <w:t xml:space="preserve">Dan is dit criterium van geen </w:t>
      </w:r>
      <w:r w:rsidR="005360A1">
        <w:t xml:space="preserve">belang. </w:t>
      </w:r>
      <w:r w:rsidR="002245E3">
        <w:t xml:space="preserve">Maar er zijn ook documenten </w:t>
      </w:r>
      <w:r w:rsidR="005B4A72">
        <w:t xml:space="preserve">met bijzondere artistieke kwaliteiten </w:t>
      </w:r>
      <w:r w:rsidR="0042521C">
        <w:t xml:space="preserve">of voorbeelden van </w:t>
      </w:r>
      <w:r w:rsidR="006135D0">
        <w:t>innovatieve technieken.</w:t>
      </w:r>
      <w:r w:rsidR="00A76159">
        <w:t xml:space="preserve"> In zulke gevallen gaat het om vragen als:</w:t>
      </w:r>
    </w:p>
    <w:p w14:paraId="75B36AED" w14:textId="48FD47B3" w:rsidR="004D7092" w:rsidRDefault="004D7092">
      <w:r>
        <w:t xml:space="preserve">- is het documentair erfgoed een bijzonder </w:t>
      </w:r>
      <w:r w:rsidR="008A41B3">
        <w:t>stuk binnen het betreffende genre?</w:t>
      </w:r>
    </w:p>
    <w:p w14:paraId="37B47073" w14:textId="68571DFB" w:rsidR="008A41B3" w:rsidRDefault="008A41B3">
      <w:r>
        <w:t xml:space="preserve">- heeft het </w:t>
      </w:r>
      <w:r w:rsidR="00323FEB">
        <w:t xml:space="preserve">uitzonderlijke </w:t>
      </w:r>
      <w:r w:rsidR="00F927ED">
        <w:t>kenmerken</w:t>
      </w:r>
      <w:r w:rsidR="00DE2368">
        <w:t xml:space="preserve"> op het gebied van vakmanschap of artisticiteit</w:t>
      </w:r>
      <w:r w:rsidR="00F927ED">
        <w:t>?</w:t>
      </w:r>
    </w:p>
    <w:p w14:paraId="71261899" w14:textId="4302047B" w:rsidR="000C2B22" w:rsidRDefault="000C2B22">
      <w:r>
        <w:t xml:space="preserve">- is het een </w:t>
      </w:r>
      <w:r w:rsidR="00170D7E">
        <w:t>nieuw of buitengewoon type tekst- of beelddrager?</w:t>
      </w:r>
    </w:p>
    <w:p w14:paraId="3F72ACA3" w14:textId="27F09DBF" w:rsidR="00170D7E" w:rsidRDefault="00170D7E">
      <w:r>
        <w:t xml:space="preserve">- of zijn zulke documenttypen </w:t>
      </w:r>
      <w:r w:rsidR="00FE2FA4">
        <w:t>nu juist verdwenen</w:t>
      </w:r>
      <w:r w:rsidR="0044358E">
        <w:t xml:space="preserve"> en is dit een uniek </w:t>
      </w:r>
      <w:r w:rsidR="009E3297">
        <w:t>overgebleven exemplaar</w:t>
      </w:r>
      <w:r w:rsidR="00FE2FA4">
        <w:t>?</w:t>
      </w:r>
    </w:p>
    <w:p w14:paraId="6BC5165A" w14:textId="02F772BC" w:rsidR="005360A1" w:rsidRDefault="005360A1"/>
    <w:p w14:paraId="69F94978" w14:textId="759F5D20" w:rsidR="005360A1" w:rsidRDefault="00FA1253">
      <w:r>
        <w:rPr>
          <w:b/>
          <w:bCs/>
        </w:rPr>
        <w:t>7.1.3. Sociale of spirituele betekenis</w:t>
      </w:r>
    </w:p>
    <w:p w14:paraId="7DC48F94" w14:textId="19C7AB82" w:rsidR="00FA1253" w:rsidRDefault="00FA1253">
      <w:r>
        <w:t>Toelichting</w:t>
      </w:r>
      <w:r w:rsidR="00EE5006">
        <w:t>:</w:t>
      </w:r>
    </w:p>
    <w:p w14:paraId="1C0B4C82" w14:textId="28664498" w:rsidR="00EE5006" w:rsidRDefault="00470D1D">
      <w:r>
        <w:lastRenderedPageBreak/>
        <w:t xml:space="preserve">Dit criterium heeft betrekking op de </w:t>
      </w:r>
      <w:r w:rsidR="00912B17">
        <w:t xml:space="preserve">aantoonbare </w:t>
      </w:r>
      <w:r>
        <w:t xml:space="preserve">gehechtheid van een </w:t>
      </w:r>
      <w:r w:rsidR="00E36A68">
        <w:t xml:space="preserve">bepaalde </w:t>
      </w:r>
      <w:r w:rsidR="00912B17">
        <w:t>groep in de samenleving</w:t>
      </w:r>
      <w:r w:rsidR="00E36A68">
        <w:t xml:space="preserve"> </w:t>
      </w:r>
      <w:r w:rsidR="001C2A45">
        <w:t>aan dit documentair erfgoed.</w:t>
      </w:r>
      <w:r w:rsidR="007D1A07">
        <w:t xml:space="preserve"> </w:t>
      </w:r>
      <w:r w:rsidR="00531AD9">
        <w:t>Mensen</w:t>
      </w:r>
      <w:r w:rsidR="007D1A07">
        <w:t xml:space="preserve"> </w:t>
      </w:r>
      <w:r w:rsidR="00AE63CD">
        <w:t xml:space="preserve">kunnen </w:t>
      </w:r>
      <w:r w:rsidR="007D1A07">
        <w:t xml:space="preserve">sterk gehecht zijn aan de schriftelijke nalatenschap van </w:t>
      </w:r>
      <w:r w:rsidR="006B3744">
        <w:t>een geliefde leid</w:t>
      </w:r>
      <w:r w:rsidR="00E42396">
        <w:t>er</w:t>
      </w:r>
      <w:r w:rsidR="006B3744">
        <w:t xml:space="preserve">, of aan stukken die getuigen van een </w:t>
      </w:r>
      <w:r w:rsidR="00E1721F">
        <w:t xml:space="preserve">bepaalde gebeurtenis. </w:t>
      </w:r>
      <w:r w:rsidR="0024232F">
        <w:t>Een godsdienstige groepering kan d</w:t>
      </w:r>
      <w:r w:rsidR="00B82FF0">
        <w:t xml:space="preserve">ocumenten vereren die </w:t>
      </w:r>
      <w:r w:rsidR="00BA50DE">
        <w:t>verband houden met een geestelijk leid</w:t>
      </w:r>
      <w:r w:rsidR="00E42396">
        <w:t>sman</w:t>
      </w:r>
      <w:r w:rsidR="006B4D5F">
        <w:t xml:space="preserve"> of leidsvrouw</w:t>
      </w:r>
      <w:r w:rsidR="00BA50DE">
        <w:t xml:space="preserve"> of een heilige.</w:t>
      </w:r>
      <w:r w:rsidR="00977A00">
        <w:t xml:space="preserve"> </w:t>
      </w:r>
      <w:r w:rsidR="005B345F">
        <w:t>Aangetoond moet worden dat het gaat</w:t>
      </w:r>
      <w:r w:rsidR="00977A00">
        <w:t xml:space="preserve"> om </w:t>
      </w:r>
      <w:r w:rsidR="00222E32">
        <w:t>een nu nog gevoelde verbondenheid</w:t>
      </w:r>
      <w:r w:rsidR="009A40BB">
        <w:t>, niet om een verschijnsel uit het verleden</w:t>
      </w:r>
      <w:r w:rsidR="001308D1">
        <w:t xml:space="preserve"> (</w:t>
      </w:r>
      <w:r w:rsidR="005B345F">
        <w:t>D</w:t>
      </w:r>
      <w:r w:rsidR="001308D1">
        <w:t>aarvoor kan criterium 7.1.1. gelden).</w:t>
      </w:r>
    </w:p>
    <w:p w14:paraId="16353EA1" w14:textId="77777777" w:rsidR="00470D1D" w:rsidRDefault="00470D1D"/>
    <w:p w14:paraId="6F27AD31" w14:textId="04EE8538" w:rsidR="00EE5006" w:rsidRDefault="00AB5F40">
      <w:pPr>
        <w:rPr>
          <w:b/>
          <w:bCs/>
        </w:rPr>
      </w:pPr>
      <w:r>
        <w:rPr>
          <w:b/>
          <w:bCs/>
        </w:rPr>
        <w:t>7.2.</w:t>
      </w:r>
      <w:r w:rsidR="0022136F">
        <w:rPr>
          <w:b/>
          <w:bCs/>
        </w:rPr>
        <w:t xml:space="preserve"> Relatieve criteria</w:t>
      </w:r>
      <w:r w:rsidR="00A513F4">
        <w:rPr>
          <w:b/>
          <w:bCs/>
        </w:rPr>
        <w:t>:</w:t>
      </w:r>
      <w:r w:rsidR="0022136F">
        <w:rPr>
          <w:b/>
          <w:bCs/>
        </w:rPr>
        <w:t xml:space="preserve"> De betekenis van het genomineerde documentair </w:t>
      </w:r>
      <w:r w:rsidR="00314916">
        <w:rPr>
          <w:b/>
          <w:bCs/>
        </w:rPr>
        <w:t>erfgoed in vergelijking met andere documenten</w:t>
      </w:r>
      <w:r w:rsidR="007E7E7D">
        <w:rPr>
          <w:b/>
          <w:bCs/>
        </w:rPr>
        <w:t>. Hoe voldoet het document of de collectie aan de volgende criteria</w:t>
      </w:r>
      <w:r w:rsidR="00F4539F">
        <w:rPr>
          <w:b/>
          <w:bCs/>
        </w:rPr>
        <w:t>?</w:t>
      </w:r>
    </w:p>
    <w:p w14:paraId="5155EEC3" w14:textId="77777777" w:rsidR="00F4539F" w:rsidRDefault="00F4539F">
      <w:pPr>
        <w:rPr>
          <w:b/>
          <w:bCs/>
        </w:rPr>
      </w:pPr>
    </w:p>
    <w:p w14:paraId="74D1AFF1" w14:textId="6FF5BD1E" w:rsidR="005623FC" w:rsidRPr="00AB5F40" w:rsidRDefault="005623FC">
      <w:pPr>
        <w:rPr>
          <w:b/>
          <w:bCs/>
        </w:rPr>
      </w:pPr>
      <w:r>
        <w:rPr>
          <w:b/>
          <w:bCs/>
        </w:rPr>
        <w:t>7.2.1.</w:t>
      </w:r>
      <w:r w:rsidR="00F4539F">
        <w:rPr>
          <w:b/>
          <w:bCs/>
        </w:rPr>
        <w:t xml:space="preserve"> Zeldzaamheid</w:t>
      </w:r>
    </w:p>
    <w:p w14:paraId="0411E68D" w14:textId="77777777" w:rsidR="00F4539F" w:rsidRDefault="00F4539F">
      <w:r>
        <w:t>Toelichting:</w:t>
      </w:r>
    </w:p>
    <w:p w14:paraId="6AE6D946" w14:textId="29D645CB" w:rsidR="00F4539F" w:rsidRDefault="00F4539F">
      <w:r>
        <w:t xml:space="preserve">Is het document of de collectie zeldzaam? </w:t>
      </w:r>
      <w:r w:rsidR="00FF2FE6">
        <w:t xml:space="preserve">Is het uniek (het enige ooit gemaakt), of het laatst overgebleven exemplaar? </w:t>
      </w:r>
      <w:r w:rsidR="007028BB">
        <w:t xml:space="preserve">Als </w:t>
      </w:r>
      <w:r w:rsidR="00955829">
        <w:t>er soortgelijke documenten of collecties</w:t>
      </w:r>
      <w:r w:rsidR="007028BB">
        <w:t xml:space="preserve"> bestaan, in welk opzicht steekt dit er dan bovenuit?</w:t>
      </w:r>
    </w:p>
    <w:p w14:paraId="1C4034F2" w14:textId="663BE43B" w:rsidR="007D52B5" w:rsidRDefault="007D52B5"/>
    <w:p w14:paraId="22AF8DBE" w14:textId="55E44E9F" w:rsidR="007D52B5" w:rsidRDefault="00FD3070">
      <w:pPr>
        <w:rPr>
          <w:b/>
          <w:bCs/>
        </w:rPr>
      </w:pPr>
      <w:r>
        <w:rPr>
          <w:b/>
          <w:bCs/>
        </w:rPr>
        <w:t xml:space="preserve">7.2.2. </w:t>
      </w:r>
      <w:r w:rsidR="00123C4E">
        <w:rPr>
          <w:b/>
          <w:bCs/>
        </w:rPr>
        <w:t>Volledigheid</w:t>
      </w:r>
      <w:r w:rsidR="00EA1A6A">
        <w:rPr>
          <w:b/>
          <w:bCs/>
        </w:rPr>
        <w:t xml:space="preserve">, </w:t>
      </w:r>
      <w:r w:rsidR="0013499F">
        <w:rPr>
          <w:b/>
          <w:bCs/>
        </w:rPr>
        <w:t xml:space="preserve">fysieke </w:t>
      </w:r>
      <w:r w:rsidR="00EA1A6A">
        <w:rPr>
          <w:b/>
          <w:bCs/>
        </w:rPr>
        <w:t>staat</w:t>
      </w:r>
    </w:p>
    <w:p w14:paraId="6CBCBF6D" w14:textId="39201A39" w:rsidR="00EA1A6A" w:rsidRDefault="00EA1A6A">
      <w:r>
        <w:t>Toelichting:</w:t>
      </w:r>
    </w:p>
    <w:p w14:paraId="56BF6A0B" w14:textId="61FE4492" w:rsidR="00095F6C" w:rsidRDefault="00095F6C" w:rsidP="00095F6C">
      <w:r>
        <w:t>Is het documentair erfgoed compleet of ontbreken er</w:t>
      </w:r>
      <w:r w:rsidR="00D55F65">
        <w:t xml:space="preserve"> </w:t>
      </w:r>
      <w:r w:rsidR="007373AB">
        <w:t>onder</w:t>
      </w:r>
      <w:r w:rsidR="00D55F65">
        <w:t xml:space="preserve">delen of pagina’s? </w:t>
      </w:r>
      <w:r w:rsidR="007373AB">
        <w:t>Zijn er delen verloren gegaan of worden die elders bewaard</w:t>
      </w:r>
      <w:r w:rsidR="006D3065">
        <w:t xml:space="preserve"> (zo ja, waar</w:t>
      </w:r>
      <w:r w:rsidR="0031510F">
        <w:t>)</w:t>
      </w:r>
      <w:r w:rsidR="007373AB">
        <w:t xml:space="preserve">? </w:t>
      </w:r>
      <w:r w:rsidR="006A6184">
        <w:t xml:space="preserve">In wat voor fysieke staat </w:t>
      </w:r>
      <w:r w:rsidR="0013499F">
        <w:t>verkeert het materiaal?</w:t>
      </w:r>
    </w:p>
    <w:p w14:paraId="1CD6BDE3" w14:textId="77777777" w:rsidR="00095F6C" w:rsidRDefault="00095F6C" w:rsidP="00095F6C"/>
    <w:p w14:paraId="007BBDA5" w14:textId="13542DE9" w:rsidR="005C7DF0" w:rsidRDefault="004059CD">
      <w:pPr>
        <w:rPr>
          <w:b/>
          <w:bCs/>
        </w:rPr>
      </w:pPr>
      <w:r>
        <w:rPr>
          <w:b/>
          <w:bCs/>
        </w:rPr>
        <w:t>7.3.</w:t>
      </w:r>
      <w:r w:rsidR="00ED7E5A">
        <w:rPr>
          <w:b/>
          <w:bCs/>
        </w:rPr>
        <w:t xml:space="preserve"> </w:t>
      </w:r>
      <w:r w:rsidR="00283479">
        <w:rPr>
          <w:b/>
          <w:bCs/>
        </w:rPr>
        <w:t>Conclusie</w:t>
      </w:r>
    </w:p>
    <w:p w14:paraId="1F71FD0B" w14:textId="67F0CF1F" w:rsidR="006A6893" w:rsidRDefault="006A6893">
      <w:r>
        <w:t>Toelichting:</w:t>
      </w:r>
    </w:p>
    <w:p w14:paraId="0BC132FC" w14:textId="3507F9F7" w:rsidR="00347757" w:rsidRDefault="0036482D">
      <w:r>
        <w:t>Hier komen de belangrijkste elementen uit het voorafgaande samen</w:t>
      </w:r>
      <w:r w:rsidR="002D5C1C">
        <w:t xml:space="preserve">: </w:t>
      </w:r>
      <w:r w:rsidR="002E46F5">
        <w:t xml:space="preserve">de authenticiteit van het </w:t>
      </w:r>
      <w:r w:rsidR="006E1896">
        <w:t xml:space="preserve">genomineerde </w:t>
      </w:r>
      <w:r w:rsidR="0055720B">
        <w:t xml:space="preserve">materiaal </w:t>
      </w:r>
      <w:r w:rsidR="006E1896">
        <w:t xml:space="preserve">op basis van de geschiedenis en </w:t>
      </w:r>
      <w:r w:rsidR="00170945">
        <w:t xml:space="preserve">herkomst (6.5.) en </w:t>
      </w:r>
      <w:r w:rsidR="00563DDD">
        <w:t>de nationale betekeni</w:t>
      </w:r>
      <w:r w:rsidR="00B6774B">
        <w:t xml:space="preserve">s ervan op basis van </w:t>
      </w:r>
      <w:r w:rsidR="003363C2">
        <w:t xml:space="preserve">de </w:t>
      </w:r>
      <w:r w:rsidR="00E53B27">
        <w:t xml:space="preserve">belangrijkste </w:t>
      </w:r>
      <w:r w:rsidR="002D5C1C">
        <w:t xml:space="preserve">argumenten </w:t>
      </w:r>
      <w:r w:rsidR="00E53B27">
        <w:t xml:space="preserve">uit </w:t>
      </w:r>
      <w:r w:rsidR="001A4703">
        <w:t>7.1. en 7.2.</w:t>
      </w:r>
      <w:r w:rsidR="00F83DC4">
        <w:t xml:space="preserve"> </w:t>
      </w:r>
    </w:p>
    <w:p w14:paraId="0D68A55A" w14:textId="2C65E0EB" w:rsidR="006A6893" w:rsidRDefault="00F83DC4">
      <w:r>
        <w:t xml:space="preserve">Wat is de impact </w:t>
      </w:r>
      <w:r w:rsidR="0055720B">
        <w:t>van dit documentair erfgoed</w:t>
      </w:r>
      <w:r>
        <w:t xml:space="preserve"> geweest op </w:t>
      </w:r>
      <w:r w:rsidR="00347757">
        <w:t>de Nederlandse geschiedenis en cultuur?</w:t>
      </w:r>
      <w:r w:rsidR="00970EA2">
        <w:t xml:space="preserve"> Waarom mag het niet vergeten worden? Waarom zou het verlies ervan een verarming van het erfgoed</w:t>
      </w:r>
      <w:r w:rsidR="00E321A5">
        <w:t xml:space="preserve"> van alle Nederlanders</w:t>
      </w:r>
      <w:r w:rsidR="00970EA2">
        <w:t xml:space="preserve"> betekenen?</w:t>
      </w:r>
    </w:p>
    <w:p w14:paraId="6E858B22" w14:textId="77777777" w:rsidR="00624B97" w:rsidRDefault="00624B97" w:rsidP="00624B97">
      <w:r>
        <w:t>Hier kan ook de relatie gelegd worden met de algemene doelstellingen van het Memory of the World programma ten aanzien van behoud, toegankelijkheid en bewustmaking van documentair erfgoed.</w:t>
      </w:r>
    </w:p>
    <w:p w14:paraId="419962E7" w14:textId="77777777" w:rsidR="006A6893" w:rsidRDefault="006A6893" w:rsidP="006A6893"/>
    <w:p w14:paraId="3CB6CF61" w14:textId="69B74972" w:rsidR="006A6893" w:rsidRDefault="009E4E91" w:rsidP="006A6893">
      <w:r w:rsidRPr="004F1C68">
        <w:rPr>
          <w:b/>
          <w:bCs/>
          <w:highlight w:val="lightGray"/>
        </w:rPr>
        <w:t xml:space="preserve">8. </w:t>
      </w:r>
      <w:r w:rsidR="001A5F52" w:rsidRPr="004F1C68">
        <w:rPr>
          <w:b/>
          <w:bCs/>
          <w:highlight w:val="lightGray"/>
        </w:rPr>
        <w:t>S</w:t>
      </w:r>
      <w:r w:rsidRPr="004F1C68">
        <w:rPr>
          <w:b/>
          <w:bCs/>
          <w:highlight w:val="lightGray"/>
        </w:rPr>
        <w:t>takeholders</w:t>
      </w:r>
    </w:p>
    <w:p w14:paraId="37ED3254" w14:textId="3D35EC17" w:rsidR="009F7A67" w:rsidRDefault="009F7A67" w:rsidP="006A6893">
      <w:r>
        <w:t>Toelichting:</w:t>
      </w:r>
    </w:p>
    <w:p w14:paraId="337CEA03" w14:textId="03589C3B" w:rsidR="00E95E99" w:rsidRDefault="00C07081" w:rsidP="00E95E99">
      <w:r>
        <w:t xml:space="preserve">Welke stakeholders zijn betrokken bij deze nominatie? </w:t>
      </w:r>
      <w:r w:rsidR="00C75CCA">
        <w:t>Relevante stakeholders zijn:</w:t>
      </w:r>
    </w:p>
    <w:p w14:paraId="796E4298" w14:textId="7AF93459" w:rsidR="00C75CCA" w:rsidRDefault="00C75CCA" w:rsidP="00C75CCA">
      <w:pPr>
        <w:pStyle w:val="Lijstalinea"/>
        <w:numPr>
          <w:ilvl w:val="0"/>
          <w:numId w:val="1"/>
        </w:numPr>
      </w:pPr>
      <w:r>
        <w:lastRenderedPageBreak/>
        <w:t xml:space="preserve">Eigenaars en/of beheerders </w:t>
      </w:r>
      <w:r w:rsidR="00F23079">
        <w:t>van dit documentair erfgoed</w:t>
      </w:r>
    </w:p>
    <w:p w14:paraId="455A3A16" w14:textId="4749D7D7" w:rsidR="00F23079" w:rsidRDefault="00F23079" w:rsidP="00C75CCA">
      <w:pPr>
        <w:pStyle w:val="Lijstalinea"/>
        <w:numPr>
          <w:ilvl w:val="0"/>
          <w:numId w:val="1"/>
        </w:numPr>
      </w:pPr>
      <w:r>
        <w:t>G</w:t>
      </w:r>
      <w:r w:rsidR="00CD1335">
        <w:t>emeenschappen met gehechtheid aan dit documentair erfgoed</w:t>
      </w:r>
    </w:p>
    <w:p w14:paraId="76EA2C58" w14:textId="4DE23887" w:rsidR="00CD1335" w:rsidRDefault="00CD1335" w:rsidP="00C75CCA">
      <w:pPr>
        <w:pStyle w:val="Lijstalinea"/>
        <w:numPr>
          <w:ilvl w:val="0"/>
          <w:numId w:val="1"/>
        </w:numPr>
      </w:pPr>
      <w:r>
        <w:t xml:space="preserve">Wetenschappers die </w:t>
      </w:r>
      <w:r w:rsidR="0092474B">
        <w:t>onderzoek doen naar dit documentair erfgoed</w:t>
      </w:r>
    </w:p>
    <w:p w14:paraId="7A9F830F" w14:textId="1115DA6E" w:rsidR="00447CA6" w:rsidRDefault="00447CA6" w:rsidP="00447CA6"/>
    <w:p w14:paraId="0E695B4C" w14:textId="068EED0A" w:rsidR="00447CA6" w:rsidRDefault="000E001E" w:rsidP="00447CA6">
      <w:r w:rsidRPr="004F1C68">
        <w:rPr>
          <w:b/>
          <w:bCs/>
          <w:highlight w:val="lightGray"/>
        </w:rPr>
        <w:t>9. Risico’s</w:t>
      </w:r>
    </w:p>
    <w:p w14:paraId="34285F97" w14:textId="23CEA082" w:rsidR="000E001E" w:rsidRDefault="000E001E" w:rsidP="00447CA6">
      <w:r>
        <w:t>Toelichting:</w:t>
      </w:r>
    </w:p>
    <w:p w14:paraId="48F072D1" w14:textId="58AA2AD7" w:rsidR="000E001E" w:rsidRDefault="00C568DB" w:rsidP="00447CA6">
      <w:r>
        <w:t>Loopt</w:t>
      </w:r>
      <w:r w:rsidR="000E001E">
        <w:t xml:space="preserve"> het do</w:t>
      </w:r>
      <w:r w:rsidR="00D928F4">
        <w:t>cu</w:t>
      </w:r>
      <w:r w:rsidR="000E001E">
        <w:t>mentair erfg</w:t>
      </w:r>
      <w:r w:rsidR="00D928F4">
        <w:t xml:space="preserve">oed gevaar </w:t>
      </w:r>
      <w:r>
        <w:t>door:</w:t>
      </w:r>
    </w:p>
    <w:p w14:paraId="0827645F" w14:textId="0A380FBE" w:rsidR="00C01322" w:rsidRDefault="003D1B14" w:rsidP="007C2836">
      <w:pPr>
        <w:pStyle w:val="Lijstalinea"/>
        <w:numPr>
          <w:ilvl w:val="0"/>
          <w:numId w:val="2"/>
        </w:numPr>
      </w:pPr>
      <w:r>
        <w:t>Intrinsiek verval</w:t>
      </w:r>
    </w:p>
    <w:p w14:paraId="133A70CC" w14:textId="526858E7" w:rsidR="00C568DB" w:rsidRDefault="007C2836" w:rsidP="007C2836">
      <w:pPr>
        <w:pStyle w:val="Lijstalinea"/>
        <w:numPr>
          <w:ilvl w:val="0"/>
          <w:numId w:val="2"/>
        </w:numPr>
      </w:pPr>
      <w:r>
        <w:t>Slechte bewaaromstandigheden</w:t>
      </w:r>
    </w:p>
    <w:p w14:paraId="57511CCB" w14:textId="6834F358" w:rsidR="00C01322" w:rsidRDefault="00C01322" w:rsidP="007C2836">
      <w:pPr>
        <w:pStyle w:val="Lijstalinea"/>
        <w:numPr>
          <w:ilvl w:val="0"/>
          <w:numId w:val="2"/>
        </w:numPr>
      </w:pPr>
      <w:r>
        <w:t>Financiële problemen</w:t>
      </w:r>
    </w:p>
    <w:p w14:paraId="2E056B2A" w14:textId="116BDDFF" w:rsidR="00C01322" w:rsidRDefault="00567ABA" w:rsidP="007C2836">
      <w:pPr>
        <w:pStyle w:val="Lijstalinea"/>
        <w:numPr>
          <w:ilvl w:val="0"/>
          <w:numId w:val="2"/>
        </w:numPr>
      </w:pPr>
      <w:r>
        <w:t>P</w:t>
      </w:r>
      <w:r w:rsidR="00744859">
        <w:t xml:space="preserve">olitieke </w:t>
      </w:r>
      <w:r w:rsidR="009A1FC6">
        <w:t xml:space="preserve">of bestuurlijke </w:t>
      </w:r>
      <w:r>
        <w:t>omstandigheden</w:t>
      </w:r>
    </w:p>
    <w:p w14:paraId="252C21FE" w14:textId="35F583F2" w:rsidR="000455E0" w:rsidRDefault="000455E0" w:rsidP="000455E0"/>
    <w:p w14:paraId="26D3B1AF" w14:textId="0021B2C0" w:rsidR="000455E0" w:rsidRDefault="000455E0" w:rsidP="000455E0">
      <w:r w:rsidRPr="004F1C68">
        <w:rPr>
          <w:b/>
          <w:bCs/>
          <w:highlight w:val="lightGray"/>
        </w:rPr>
        <w:t xml:space="preserve">10. </w:t>
      </w:r>
      <w:r w:rsidR="00567ABA" w:rsidRPr="004F1C68">
        <w:rPr>
          <w:b/>
          <w:bCs/>
          <w:highlight w:val="lightGray"/>
        </w:rPr>
        <w:t>B</w:t>
      </w:r>
      <w:r w:rsidR="00364682" w:rsidRPr="004F1C68">
        <w:rPr>
          <w:b/>
          <w:bCs/>
          <w:highlight w:val="lightGray"/>
        </w:rPr>
        <w:t>eheer</w:t>
      </w:r>
      <w:r w:rsidR="0052548F" w:rsidRPr="004F1C68">
        <w:rPr>
          <w:b/>
          <w:bCs/>
          <w:highlight w:val="lightGray"/>
        </w:rPr>
        <w:t xml:space="preserve">-, </w:t>
      </w:r>
      <w:r w:rsidR="00364682" w:rsidRPr="004F1C68">
        <w:rPr>
          <w:b/>
          <w:bCs/>
          <w:highlight w:val="lightGray"/>
        </w:rPr>
        <w:t>b</w:t>
      </w:r>
      <w:r w:rsidR="00567ABA" w:rsidRPr="004F1C68">
        <w:rPr>
          <w:b/>
          <w:bCs/>
          <w:highlight w:val="lightGray"/>
        </w:rPr>
        <w:t>ehoud</w:t>
      </w:r>
      <w:r w:rsidR="0052548F" w:rsidRPr="004F1C68">
        <w:rPr>
          <w:b/>
          <w:bCs/>
          <w:highlight w:val="lightGray"/>
        </w:rPr>
        <w:t>- en beschikbaarheids</w:t>
      </w:r>
      <w:r w:rsidR="00B71567" w:rsidRPr="004F1C68">
        <w:rPr>
          <w:b/>
          <w:bCs/>
          <w:highlight w:val="lightGray"/>
        </w:rPr>
        <w:t>plannen</w:t>
      </w:r>
    </w:p>
    <w:p w14:paraId="4E0DD9DA" w14:textId="67744678" w:rsidR="00C55F83" w:rsidRDefault="00C55F83" w:rsidP="000455E0">
      <w:r>
        <w:t>Toelichting:</w:t>
      </w:r>
    </w:p>
    <w:p w14:paraId="72C052CA" w14:textId="6B02C525" w:rsidR="00C55F83" w:rsidRDefault="001909A8" w:rsidP="000455E0">
      <w:r>
        <w:t>Neem</w:t>
      </w:r>
      <w:r w:rsidR="00364682">
        <w:t xml:space="preserve"> de</w:t>
      </w:r>
      <w:r w:rsidR="00C64AD4">
        <w:t xml:space="preserve"> beheer-</w:t>
      </w:r>
      <w:r w:rsidR="003D15E9">
        <w:t xml:space="preserve">, </w:t>
      </w:r>
      <w:r w:rsidR="00C64AD4">
        <w:t>behoud</w:t>
      </w:r>
      <w:r w:rsidR="003D15E9">
        <w:t>- en beschikbaarheid</w:t>
      </w:r>
      <w:r w:rsidR="008517F7">
        <w:t>s</w:t>
      </w:r>
      <w:r w:rsidR="006E2A55">
        <w:t xml:space="preserve">plannen </w:t>
      </w:r>
      <w:r>
        <w:t>van de beherende instelling</w:t>
      </w:r>
      <w:r w:rsidR="00C64AD4">
        <w:t xml:space="preserve"> </w:t>
      </w:r>
      <w:r w:rsidR="00057DC1">
        <w:t xml:space="preserve">over </w:t>
      </w:r>
      <w:r w:rsidR="00C64AD4">
        <w:t xml:space="preserve">of voeg ze als bijlagen toe. </w:t>
      </w:r>
      <w:r w:rsidR="00414CF7">
        <w:t xml:space="preserve">Als </w:t>
      </w:r>
      <w:r w:rsidR="008517F7">
        <w:t xml:space="preserve">zulke </w:t>
      </w:r>
      <w:r w:rsidR="00414CF7">
        <w:t xml:space="preserve">plannen </w:t>
      </w:r>
      <w:r w:rsidR="008517F7">
        <w:t>er niet zijn</w:t>
      </w:r>
      <w:r w:rsidR="00414CF7">
        <w:t xml:space="preserve">, beschrijf dan de </w:t>
      </w:r>
      <w:r w:rsidR="00057DC1">
        <w:t xml:space="preserve">voor dit documentair erfgoed </w:t>
      </w:r>
      <w:r w:rsidR="00A54102">
        <w:t>genomen conserverings</w:t>
      </w:r>
      <w:r w:rsidR="00414CF7">
        <w:t>maatregelen</w:t>
      </w:r>
      <w:r w:rsidR="00086871">
        <w:t xml:space="preserve"> en toegankelijkheidsvoorwaarden.</w:t>
      </w:r>
    </w:p>
    <w:p w14:paraId="645213BA" w14:textId="3BCBA701" w:rsidR="00D46048" w:rsidRDefault="00D46048" w:rsidP="000455E0"/>
    <w:p w14:paraId="0ED2A270" w14:textId="388D75D7" w:rsidR="00D46048" w:rsidRDefault="00D46048" w:rsidP="000455E0">
      <w:r w:rsidRPr="004F1C68">
        <w:rPr>
          <w:b/>
          <w:bCs/>
          <w:highlight w:val="lightGray"/>
        </w:rPr>
        <w:t xml:space="preserve">11. </w:t>
      </w:r>
      <w:r w:rsidR="009A736C" w:rsidRPr="004F1C68">
        <w:rPr>
          <w:b/>
          <w:bCs/>
          <w:highlight w:val="lightGray"/>
        </w:rPr>
        <w:t>Overige informatie</w:t>
      </w:r>
    </w:p>
    <w:p w14:paraId="25EE83E3" w14:textId="4D566794" w:rsidR="009A736C" w:rsidRDefault="009A736C" w:rsidP="000455E0">
      <w:r>
        <w:t>Toelichting:</w:t>
      </w:r>
    </w:p>
    <w:p w14:paraId="06D066FF" w14:textId="5A1977F6" w:rsidR="004748C8" w:rsidRDefault="001B2AEF" w:rsidP="000455E0">
      <w:r>
        <w:t xml:space="preserve">Voeg </w:t>
      </w:r>
      <w:r w:rsidR="008B236C">
        <w:t>relevante informatie, scans of bijlagen toe</w:t>
      </w:r>
      <w:r w:rsidR="00C84CFC">
        <w:t xml:space="preserve">. Denk hierbij </w:t>
      </w:r>
      <w:r w:rsidR="00EA0FEC">
        <w:t xml:space="preserve">bijvoorbeeld </w:t>
      </w:r>
      <w:r w:rsidR="00C84CFC">
        <w:t xml:space="preserve">aan verklaringen </w:t>
      </w:r>
      <w:r w:rsidR="002C6D03">
        <w:t xml:space="preserve">van derden ter ondersteuning van de nominatie, </w:t>
      </w:r>
      <w:r w:rsidR="00AA4212">
        <w:t>berichten over di</w:t>
      </w:r>
      <w:r w:rsidR="002C6D03">
        <w:t xml:space="preserve">t </w:t>
      </w:r>
      <w:r w:rsidR="00170C1D">
        <w:t xml:space="preserve">documentair erfgoed </w:t>
      </w:r>
      <w:r w:rsidR="00AA4212">
        <w:t>in de media</w:t>
      </w:r>
      <w:r w:rsidR="00E00681">
        <w:t xml:space="preserve"> en plannen om het verder </w:t>
      </w:r>
      <w:r w:rsidR="00170C1D">
        <w:t xml:space="preserve">te promoten als het </w:t>
      </w:r>
      <w:r w:rsidR="00E667BF">
        <w:t xml:space="preserve">in het Nederlandse Memory of the World </w:t>
      </w:r>
      <w:r w:rsidR="00EC30CC">
        <w:t>R</w:t>
      </w:r>
      <w:r w:rsidR="00E667BF">
        <w:t>egister zou worden opgenomen</w:t>
      </w:r>
      <w:r w:rsidR="00E00681">
        <w:t xml:space="preserve">. </w:t>
      </w:r>
    </w:p>
    <w:p w14:paraId="54464F14" w14:textId="5B8304E4" w:rsidR="004748C8" w:rsidRDefault="00B13685" w:rsidP="004748C8">
      <w:r>
        <w:t>Z</w:t>
      </w:r>
      <w:r w:rsidR="00D913FA">
        <w:t>ie je</w:t>
      </w:r>
      <w:r>
        <w:t xml:space="preserve"> ook mogelijkheden</w:t>
      </w:r>
      <w:r w:rsidR="00D913FA">
        <w:t xml:space="preserve"> om dit documentair erfgoed </w:t>
      </w:r>
      <w:r w:rsidR="006C717E">
        <w:t xml:space="preserve">te gebruiken in onderwijs en onderzoek? </w:t>
      </w:r>
    </w:p>
    <w:p w14:paraId="787958F3" w14:textId="77777777" w:rsidR="009A736C" w:rsidRDefault="009A736C" w:rsidP="000455E0"/>
    <w:sectPr w:rsidR="009A73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1BE54" w16cex:dateUtc="2023-03-19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8DB0" w14:textId="77777777" w:rsidR="00FF6C79" w:rsidRDefault="00FF6C79" w:rsidP="00FF6C79">
      <w:pPr>
        <w:spacing w:line="240" w:lineRule="auto"/>
      </w:pPr>
      <w:r>
        <w:separator/>
      </w:r>
    </w:p>
  </w:endnote>
  <w:endnote w:type="continuationSeparator" w:id="0">
    <w:p w14:paraId="0CA31113" w14:textId="77777777" w:rsidR="00FF6C79" w:rsidRDefault="00FF6C79" w:rsidP="00FF6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428676"/>
      <w:docPartObj>
        <w:docPartGallery w:val="Page Numbers (Bottom of Page)"/>
        <w:docPartUnique/>
      </w:docPartObj>
    </w:sdtPr>
    <w:sdtContent>
      <w:p w14:paraId="753B4F65" w14:textId="65047EA2" w:rsidR="00FF6C79" w:rsidRDefault="00FF6C7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8F824" w14:textId="77777777" w:rsidR="00FF6C79" w:rsidRDefault="00FF6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5DBC" w14:textId="77777777" w:rsidR="00FF6C79" w:rsidRDefault="00FF6C79" w:rsidP="00FF6C79">
      <w:pPr>
        <w:spacing w:line="240" w:lineRule="auto"/>
      </w:pPr>
      <w:r>
        <w:separator/>
      </w:r>
    </w:p>
  </w:footnote>
  <w:footnote w:type="continuationSeparator" w:id="0">
    <w:p w14:paraId="67B04897" w14:textId="77777777" w:rsidR="00FF6C79" w:rsidRDefault="00FF6C79" w:rsidP="00FF6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F38BE"/>
    <w:multiLevelType w:val="hybridMultilevel"/>
    <w:tmpl w:val="FF341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6247"/>
    <w:multiLevelType w:val="hybridMultilevel"/>
    <w:tmpl w:val="FF4E1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82239"/>
    <w:multiLevelType w:val="hybridMultilevel"/>
    <w:tmpl w:val="3DC8B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70"/>
    <w:rsid w:val="00005FF2"/>
    <w:rsid w:val="00031DDA"/>
    <w:rsid w:val="000334A7"/>
    <w:rsid w:val="000412F8"/>
    <w:rsid w:val="0004403A"/>
    <w:rsid w:val="000443CD"/>
    <w:rsid w:val="000455E0"/>
    <w:rsid w:val="0004771A"/>
    <w:rsid w:val="000535AD"/>
    <w:rsid w:val="00057DC1"/>
    <w:rsid w:val="00060674"/>
    <w:rsid w:val="00064ED5"/>
    <w:rsid w:val="000725DD"/>
    <w:rsid w:val="000824CA"/>
    <w:rsid w:val="00086871"/>
    <w:rsid w:val="00090386"/>
    <w:rsid w:val="00090797"/>
    <w:rsid w:val="00095F6C"/>
    <w:rsid w:val="000B1549"/>
    <w:rsid w:val="000B4F42"/>
    <w:rsid w:val="000C2B22"/>
    <w:rsid w:val="000C621C"/>
    <w:rsid w:val="000D2485"/>
    <w:rsid w:val="000E001E"/>
    <w:rsid w:val="000E16D4"/>
    <w:rsid w:val="000E2257"/>
    <w:rsid w:val="000E26D6"/>
    <w:rsid w:val="000E7BC0"/>
    <w:rsid w:val="000F3261"/>
    <w:rsid w:val="000F56D2"/>
    <w:rsid w:val="00104224"/>
    <w:rsid w:val="001131F2"/>
    <w:rsid w:val="0012102D"/>
    <w:rsid w:val="00123C4E"/>
    <w:rsid w:val="001259A9"/>
    <w:rsid w:val="001308D1"/>
    <w:rsid w:val="00130DD1"/>
    <w:rsid w:val="00132110"/>
    <w:rsid w:val="0013499F"/>
    <w:rsid w:val="00140221"/>
    <w:rsid w:val="00142119"/>
    <w:rsid w:val="00153F07"/>
    <w:rsid w:val="00166585"/>
    <w:rsid w:val="00170945"/>
    <w:rsid w:val="00170C1D"/>
    <w:rsid w:val="00170D7E"/>
    <w:rsid w:val="001909A8"/>
    <w:rsid w:val="001A4703"/>
    <w:rsid w:val="001A4929"/>
    <w:rsid w:val="001A5F52"/>
    <w:rsid w:val="001B0143"/>
    <w:rsid w:val="001B2AEF"/>
    <w:rsid w:val="001C2894"/>
    <w:rsid w:val="001C2A45"/>
    <w:rsid w:val="001D4C1E"/>
    <w:rsid w:val="001D6017"/>
    <w:rsid w:val="001D727E"/>
    <w:rsid w:val="001E0129"/>
    <w:rsid w:val="001E300B"/>
    <w:rsid w:val="00214AF4"/>
    <w:rsid w:val="00217BDE"/>
    <w:rsid w:val="0022136F"/>
    <w:rsid w:val="00222E32"/>
    <w:rsid w:val="002245E3"/>
    <w:rsid w:val="00224B64"/>
    <w:rsid w:val="0022749B"/>
    <w:rsid w:val="00240010"/>
    <w:rsid w:val="0024202D"/>
    <w:rsid w:val="0024232F"/>
    <w:rsid w:val="00243CC7"/>
    <w:rsid w:val="00246A72"/>
    <w:rsid w:val="00246D35"/>
    <w:rsid w:val="002562A8"/>
    <w:rsid w:val="00271411"/>
    <w:rsid w:val="002715A8"/>
    <w:rsid w:val="00283479"/>
    <w:rsid w:val="002970E4"/>
    <w:rsid w:val="002977BB"/>
    <w:rsid w:val="00297CFD"/>
    <w:rsid w:val="002B72BE"/>
    <w:rsid w:val="002C019C"/>
    <w:rsid w:val="002C6D03"/>
    <w:rsid w:val="002D5C1C"/>
    <w:rsid w:val="002D623B"/>
    <w:rsid w:val="002D7502"/>
    <w:rsid w:val="002E46F5"/>
    <w:rsid w:val="002F2E41"/>
    <w:rsid w:val="00303A75"/>
    <w:rsid w:val="0030626A"/>
    <w:rsid w:val="0031200E"/>
    <w:rsid w:val="00314916"/>
    <w:rsid w:val="0031510F"/>
    <w:rsid w:val="00323FEB"/>
    <w:rsid w:val="00326B96"/>
    <w:rsid w:val="00330933"/>
    <w:rsid w:val="00330F2A"/>
    <w:rsid w:val="003323F9"/>
    <w:rsid w:val="003360C9"/>
    <w:rsid w:val="003363C2"/>
    <w:rsid w:val="00340AC1"/>
    <w:rsid w:val="00344D19"/>
    <w:rsid w:val="00347757"/>
    <w:rsid w:val="00350369"/>
    <w:rsid w:val="00350DEE"/>
    <w:rsid w:val="00351740"/>
    <w:rsid w:val="00354B27"/>
    <w:rsid w:val="00361A51"/>
    <w:rsid w:val="00364682"/>
    <w:rsid w:val="0036482D"/>
    <w:rsid w:val="00365359"/>
    <w:rsid w:val="003818FC"/>
    <w:rsid w:val="00383B85"/>
    <w:rsid w:val="003872E0"/>
    <w:rsid w:val="00395B2A"/>
    <w:rsid w:val="00396DB7"/>
    <w:rsid w:val="00396E2C"/>
    <w:rsid w:val="003A4D79"/>
    <w:rsid w:val="003B0025"/>
    <w:rsid w:val="003B0E3C"/>
    <w:rsid w:val="003B6FBB"/>
    <w:rsid w:val="003D15E9"/>
    <w:rsid w:val="003D1B14"/>
    <w:rsid w:val="003D64B9"/>
    <w:rsid w:val="003F22B8"/>
    <w:rsid w:val="003F7C21"/>
    <w:rsid w:val="00403F15"/>
    <w:rsid w:val="004059CD"/>
    <w:rsid w:val="00405D2A"/>
    <w:rsid w:val="00407EA3"/>
    <w:rsid w:val="00411135"/>
    <w:rsid w:val="0041284D"/>
    <w:rsid w:val="00414CF7"/>
    <w:rsid w:val="0042521C"/>
    <w:rsid w:val="00441A55"/>
    <w:rsid w:val="0044358E"/>
    <w:rsid w:val="00447CA6"/>
    <w:rsid w:val="0045054F"/>
    <w:rsid w:val="00451BAB"/>
    <w:rsid w:val="00454C84"/>
    <w:rsid w:val="00456FDE"/>
    <w:rsid w:val="0045702B"/>
    <w:rsid w:val="00467811"/>
    <w:rsid w:val="00470D1D"/>
    <w:rsid w:val="00474093"/>
    <w:rsid w:val="004748C8"/>
    <w:rsid w:val="0048457E"/>
    <w:rsid w:val="00485082"/>
    <w:rsid w:val="0049007C"/>
    <w:rsid w:val="004959B9"/>
    <w:rsid w:val="004A036E"/>
    <w:rsid w:val="004B0283"/>
    <w:rsid w:val="004C2BE5"/>
    <w:rsid w:val="004D393E"/>
    <w:rsid w:val="004D7092"/>
    <w:rsid w:val="004E3391"/>
    <w:rsid w:val="004E7BFD"/>
    <w:rsid w:val="004F1C68"/>
    <w:rsid w:val="004F60EF"/>
    <w:rsid w:val="004F7047"/>
    <w:rsid w:val="004F7E0E"/>
    <w:rsid w:val="0050396C"/>
    <w:rsid w:val="00524608"/>
    <w:rsid w:val="0052548F"/>
    <w:rsid w:val="0052616D"/>
    <w:rsid w:val="00530BFE"/>
    <w:rsid w:val="0053139A"/>
    <w:rsid w:val="00531AD9"/>
    <w:rsid w:val="00534A19"/>
    <w:rsid w:val="005360A1"/>
    <w:rsid w:val="00552D5F"/>
    <w:rsid w:val="00555870"/>
    <w:rsid w:val="0055720B"/>
    <w:rsid w:val="00561F4B"/>
    <w:rsid w:val="005623FC"/>
    <w:rsid w:val="00563DDD"/>
    <w:rsid w:val="00567ABA"/>
    <w:rsid w:val="00573C7C"/>
    <w:rsid w:val="00590525"/>
    <w:rsid w:val="005A1B1B"/>
    <w:rsid w:val="005A5738"/>
    <w:rsid w:val="005B345F"/>
    <w:rsid w:val="005B4A72"/>
    <w:rsid w:val="005B7A46"/>
    <w:rsid w:val="005C7DF0"/>
    <w:rsid w:val="005D0782"/>
    <w:rsid w:val="005D46C2"/>
    <w:rsid w:val="005D5F5C"/>
    <w:rsid w:val="005F31EA"/>
    <w:rsid w:val="005F373F"/>
    <w:rsid w:val="00605436"/>
    <w:rsid w:val="00606315"/>
    <w:rsid w:val="00607701"/>
    <w:rsid w:val="00610844"/>
    <w:rsid w:val="00612F91"/>
    <w:rsid w:val="006135D0"/>
    <w:rsid w:val="00615D17"/>
    <w:rsid w:val="00623F64"/>
    <w:rsid w:val="00624B97"/>
    <w:rsid w:val="00625288"/>
    <w:rsid w:val="006259EE"/>
    <w:rsid w:val="00633D2B"/>
    <w:rsid w:val="0063431E"/>
    <w:rsid w:val="00643E44"/>
    <w:rsid w:val="00645F16"/>
    <w:rsid w:val="0066107C"/>
    <w:rsid w:val="00664877"/>
    <w:rsid w:val="00674E39"/>
    <w:rsid w:val="00676A9B"/>
    <w:rsid w:val="006819F7"/>
    <w:rsid w:val="00693313"/>
    <w:rsid w:val="00696B48"/>
    <w:rsid w:val="006A0F46"/>
    <w:rsid w:val="006A1473"/>
    <w:rsid w:val="006A6184"/>
    <w:rsid w:val="006A6893"/>
    <w:rsid w:val="006B3744"/>
    <w:rsid w:val="006B3D47"/>
    <w:rsid w:val="006B4D5F"/>
    <w:rsid w:val="006B58C5"/>
    <w:rsid w:val="006C717E"/>
    <w:rsid w:val="006D3065"/>
    <w:rsid w:val="006D47ED"/>
    <w:rsid w:val="006E1896"/>
    <w:rsid w:val="006E2A55"/>
    <w:rsid w:val="006F3154"/>
    <w:rsid w:val="006F4FA9"/>
    <w:rsid w:val="006F6EAD"/>
    <w:rsid w:val="007028BB"/>
    <w:rsid w:val="0070430C"/>
    <w:rsid w:val="00711934"/>
    <w:rsid w:val="00713A0F"/>
    <w:rsid w:val="007307C5"/>
    <w:rsid w:val="007373AB"/>
    <w:rsid w:val="00737685"/>
    <w:rsid w:val="00741B4D"/>
    <w:rsid w:val="00744859"/>
    <w:rsid w:val="007464BD"/>
    <w:rsid w:val="00746CAA"/>
    <w:rsid w:val="00751607"/>
    <w:rsid w:val="00751DEF"/>
    <w:rsid w:val="00763718"/>
    <w:rsid w:val="00763CDF"/>
    <w:rsid w:val="00775E18"/>
    <w:rsid w:val="007A600C"/>
    <w:rsid w:val="007B2428"/>
    <w:rsid w:val="007B3373"/>
    <w:rsid w:val="007C1796"/>
    <w:rsid w:val="007C2836"/>
    <w:rsid w:val="007C6ABF"/>
    <w:rsid w:val="007C7A80"/>
    <w:rsid w:val="007D1630"/>
    <w:rsid w:val="007D1A07"/>
    <w:rsid w:val="007D4CA0"/>
    <w:rsid w:val="007D52B5"/>
    <w:rsid w:val="007D542E"/>
    <w:rsid w:val="007E0AB7"/>
    <w:rsid w:val="007E29FD"/>
    <w:rsid w:val="007E6BAE"/>
    <w:rsid w:val="007E786F"/>
    <w:rsid w:val="007E7E7D"/>
    <w:rsid w:val="007F7B32"/>
    <w:rsid w:val="00800877"/>
    <w:rsid w:val="00806A18"/>
    <w:rsid w:val="00813961"/>
    <w:rsid w:val="008150DE"/>
    <w:rsid w:val="008265A4"/>
    <w:rsid w:val="0083044B"/>
    <w:rsid w:val="00834073"/>
    <w:rsid w:val="00846ECF"/>
    <w:rsid w:val="00846FA8"/>
    <w:rsid w:val="00847DF6"/>
    <w:rsid w:val="008517F7"/>
    <w:rsid w:val="00870191"/>
    <w:rsid w:val="00877792"/>
    <w:rsid w:val="008803F1"/>
    <w:rsid w:val="008806D6"/>
    <w:rsid w:val="00880BE1"/>
    <w:rsid w:val="0088791E"/>
    <w:rsid w:val="00897C96"/>
    <w:rsid w:val="008A0396"/>
    <w:rsid w:val="008A41B3"/>
    <w:rsid w:val="008A47F8"/>
    <w:rsid w:val="008A651F"/>
    <w:rsid w:val="008B10EA"/>
    <w:rsid w:val="008B151E"/>
    <w:rsid w:val="008B1EBC"/>
    <w:rsid w:val="008B236C"/>
    <w:rsid w:val="008C0B3D"/>
    <w:rsid w:val="008C105A"/>
    <w:rsid w:val="008C1991"/>
    <w:rsid w:val="008D34CE"/>
    <w:rsid w:val="008E4250"/>
    <w:rsid w:val="008F12D3"/>
    <w:rsid w:val="008F70C8"/>
    <w:rsid w:val="00912B17"/>
    <w:rsid w:val="00915934"/>
    <w:rsid w:val="0092011C"/>
    <w:rsid w:val="0092474B"/>
    <w:rsid w:val="00940BA9"/>
    <w:rsid w:val="009419FD"/>
    <w:rsid w:val="00955829"/>
    <w:rsid w:val="00955A8D"/>
    <w:rsid w:val="0096762C"/>
    <w:rsid w:val="00967E80"/>
    <w:rsid w:val="00970EA2"/>
    <w:rsid w:val="009741C7"/>
    <w:rsid w:val="00977A00"/>
    <w:rsid w:val="00993E8C"/>
    <w:rsid w:val="009950E0"/>
    <w:rsid w:val="009A1FC6"/>
    <w:rsid w:val="009A38B6"/>
    <w:rsid w:val="009A40BB"/>
    <w:rsid w:val="009A736C"/>
    <w:rsid w:val="009C4D22"/>
    <w:rsid w:val="009C585F"/>
    <w:rsid w:val="009D1F23"/>
    <w:rsid w:val="009E3297"/>
    <w:rsid w:val="009E4E91"/>
    <w:rsid w:val="009F0511"/>
    <w:rsid w:val="009F18CE"/>
    <w:rsid w:val="009F74BC"/>
    <w:rsid w:val="009F7A67"/>
    <w:rsid w:val="00A05503"/>
    <w:rsid w:val="00A142FA"/>
    <w:rsid w:val="00A21374"/>
    <w:rsid w:val="00A22A2B"/>
    <w:rsid w:val="00A2431C"/>
    <w:rsid w:val="00A2662F"/>
    <w:rsid w:val="00A33632"/>
    <w:rsid w:val="00A37FD5"/>
    <w:rsid w:val="00A418FE"/>
    <w:rsid w:val="00A513F4"/>
    <w:rsid w:val="00A51E8E"/>
    <w:rsid w:val="00A53161"/>
    <w:rsid w:val="00A54102"/>
    <w:rsid w:val="00A54363"/>
    <w:rsid w:val="00A67459"/>
    <w:rsid w:val="00A76159"/>
    <w:rsid w:val="00A77E2C"/>
    <w:rsid w:val="00A861C0"/>
    <w:rsid w:val="00A8757F"/>
    <w:rsid w:val="00A95630"/>
    <w:rsid w:val="00AA0783"/>
    <w:rsid w:val="00AA4212"/>
    <w:rsid w:val="00AA5C84"/>
    <w:rsid w:val="00AA6C20"/>
    <w:rsid w:val="00AB1A0D"/>
    <w:rsid w:val="00AB1FFD"/>
    <w:rsid w:val="00AB3CF3"/>
    <w:rsid w:val="00AB5F40"/>
    <w:rsid w:val="00AC4749"/>
    <w:rsid w:val="00AC7C99"/>
    <w:rsid w:val="00AC7F9A"/>
    <w:rsid w:val="00AE63CD"/>
    <w:rsid w:val="00AF2B1E"/>
    <w:rsid w:val="00AF7E8D"/>
    <w:rsid w:val="00B102D5"/>
    <w:rsid w:val="00B13685"/>
    <w:rsid w:val="00B30F47"/>
    <w:rsid w:val="00B33DF6"/>
    <w:rsid w:val="00B40C07"/>
    <w:rsid w:val="00B4688E"/>
    <w:rsid w:val="00B50BC7"/>
    <w:rsid w:val="00B54F1A"/>
    <w:rsid w:val="00B575CC"/>
    <w:rsid w:val="00B6774B"/>
    <w:rsid w:val="00B71567"/>
    <w:rsid w:val="00B82FF0"/>
    <w:rsid w:val="00B834A3"/>
    <w:rsid w:val="00B8465A"/>
    <w:rsid w:val="00B8534F"/>
    <w:rsid w:val="00B923FC"/>
    <w:rsid w:val="00B95EE1"/>
    <w:rsid w:val="00BA50DE"/>
    <w:rsid w:val="00BA7F1A"/>
    <w:rsid w:val="00BC56EB"/>
    <w:rsid w:val="00BC6A2F"/>
    <w:rsid w:val="00BC72D7"/>
    <w:rsid w:val="00BD2929"/>
    <w:rsid w:val="00BD5373"/>
    <w:rsid w:val="00BE1562"/>
    <w:rsid w:val="00BE34EC"/>
    <w:rsid w:val="00C01322"/>
    <w:rsid w:val="00C07081"/>
    <w:rsid w:val="00C15337"/>
    <w:rsid w:val="00C21306"/>
    <w:rsid w:val="00C406E1"/>
    <w:rsid w:val="00C43327"/>
    <w:rsid w:val="00C456C4"/>
    <w:rsid w:val="00C45CFD"/>
    <w:rsid w:val="00C5282C"/>
    <w:rsid w:val="00C55F83"/>
    <w:rsid w:val="00C568DB"/>
    <w:rsid w:val="00C64136"/>
    <w:rsid w:val="00C64AD4"/>
    <w:rsid w:val="00C75CCA"/>
    <w:rsid w:val="00C84CFC"/>
    <w:rsid w:val="00C96946"/>
    <w:rsid w:val="00CA0DB4"/>
    <w:rsid w:val="00CA0E50"/>
    <w:rsid w:val="00CA7109"/>
    <w:rsid w:val="00CA740C"/>
    <w:rsid w:val="00CC074E"/>
    <w:rsid w:val="00CC0D82"/>
    <w:rsid w:val="00CD1335"/>
    <w:rsid w:val="00CD2CB2"/>
    <w:rsid w:val="00CD5B7C"/>
    <w:rsid w:val="00CF656A"/>
    <w:rsid w:val="00D04E65"/>
    <w:rsid w:val="00D12D09"/>
    <w:rsid w:val="00D25FA7"/>
    <w:rsid w:val="00D26657"/>
    <w:rsid w:val="00D33D7C"/>
    <w:rsid w:val="00D46048"/>
    <w:rsid w:val="00D4731C"/>
    <w:rsid w:val="00D5324C"/>
    <w:rsid w:val="00D55576"/>
    <w:rsid w:val="00D55F65"/>
    <w:rsid w:val="00D57286"/>
    <w:rsid w:val="00D61F77"/>
    <w:rsid w:val="00D66C03"/>
    <w:rsid w:val="00D75388"/>
    <w:rsid w:val="00D835D0"/>
    <w:rsid w:val="00D8550F"/>
    <w:rsid w:val="00D901C5"/>
    <w:rsid w:val="00D9128B"/>
    <w:rsid w:val="00D913FA"/>
    <w:rsid w:val="00D92121"/>
    <w:rsid w:val="00D928F4"/>
    <w:rsid w:val="00DA16CC"/>
    <w:rsid w:val="00DA5039"/>
    <w:rsid w:val="00DD09B8"/>
    <w:rsid w:val="00DD36A1"/>
    <w:rsid w:val="00DE109F"/>
    <w:rsid w:val="00DE2368"/>
    <w:rsid w:val="00DE4B4A"/>
    <w:rsid w:val="00DE71F9"/>
    <w:rsid w:val="00DF0021"/>
    <w:rsid w:val="00DF41CE"/>
    <w:rsid w:val="00DF5F9F"/>
    <w:rsid w:val="00E00681"/>
    <w:rsid w:val="00E03539"/>
    <w:rsid w:val="00E1282D"/>
    <w:rsid w:val="00E1721F"/>
    <w:rsid w:val="00E30ED1"/>
    <w:rsid w:val="00E321A5"/>
    <w:rsid w:val="00E33543"/>
    <w:rsid w:val="00E3685F"/>
    <w:rsid w:val="00E36A68"/>
    <w:rsid w:val="00E42396"/>
    <w:rsid w:val="00E43019"/>
    <w:rsid w:val="00E53B27"/>
    <w:rsid w:val="00E6479C"/>
    <w:rsid w:val="00E667BF"/>
    <w:rsid w:val="00E71C42"/>
    <w:rsid w:val="00E7738B"/>
    <w:rsid w:val="00E817D6"/>
    <w:rsid w:val="00E81ECE"/>
    <w:rsid w:val="00E940F3"/>
    <w:rsid w:val="00E95E99"/>
    <w:rsid w:val="00E97E30"/>
    <w:rsid w:val="00EA0FEC"/>
    <w:rsid w:val="00EA1A6A"/>
    <w:rsid w:val="00EA5A5B"/>
    <w:rsid w:val="00EC30CC"/>
    <w:rsid w:val="00EC363A"/>
    <w:rsid w:val="00ED02B8"/>
    <w:rsid w:val="00ED332A"/>
    <w:rsid w:val="00ED4A7B"/>
    <w:rsid w:val="00ED64CA"/>
    <w:rsid w:val="00ED7E5A"/>
    <w:rsid w:val="00EE39F9"/>
    <w:rsid w:val="00EE4359"/>
    <w:rsid w:val="00EE5006"/>
    <w:rsid w:val="00EE745A"/>
    <w:rsid w:val="00EF1912"/>
    <w:rsid w:val="00EF5006"/>
    <w:rsid w:val="00EF7012"/>
    <w:rsid w:val="00F044B6"/>
    <w:rsid w:val="00F113CF"/>
    <w:rsid w:val="00F1326C"/>
    <w:rsid w:val="00F13DEE"/>
    <w:rsid w:val="00F1500D"/>
    <w:rsid w:val="00F222E5"/>
    <w:rsid w:val="00F23079"/>
    <w:rsid w:val="00F25C5C"/>
    <w:rsid w:val="00F333D3"/>
    <w:rsid w:val="00F34524"/>
    <w:rsid w:val="00F34965"/>
    <w:rsid w:val="00F37431"/>
    <w:rsid w:val="00F41BE7"/>
    <w:rsid w:val="00F4232A"/>
    <w:rsid w:val="00F444B3"/>
    <w:rsid w:val="00F4539F"/>
    <w:rsid w:val="00F52773"/>
    <w:rsid w:val="00F73827"/>
    <w:rsid w:val="00F83DC4"/>
    <w:rsid w:val="00F90E37"/>
    <w:rsid w:val="00F91C53"/>
    <w:rsid w:val="00F927ED"/>
    <w:rsid w:val="00F95900"/>
    <w:rsid w:val="00FA0D9F"/>
    <w:rsid w:val="00FA1253"/>
    <w:rsid w:val="00FB1AF1"/>
    <w:rsid w:val="00FB4FFD"/>
    <w:rsid w:val="00FC27E0"/>
    <w:rsid w:val="00FC36D9"/>
    <w:rsid w:val="00FC3FE4"/>
    <w:rsid w:val="00FD0F9B"/>
    <w:rsid w:val="00FD3070"/>
    <w:rsid w:val="00FD66AF"/>
    <w:rsid w:val="00FE2FA4"/>
    <w:rsid w:val="00FE441E"/>
    <w:rsid w:val="00FE7C86"/>
    <w:rsid w:val="00FF2FE6"/>
    <w:rsid w:val="00FF539A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8C0F74"/>
  <w15:chartTrackingRefBased/>
  <w15:docId w15:val="{C38DF4EF-9763-4721-922D-00F3B71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B33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B33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B33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33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337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C75CCA"/>
    <w:pPr>
      <w:ind w:left="720"/>
      <w:contextualSpacing/>
    </w:pPr>
  </w:style>
  <w:style w:type="paragraph" w:styleId="Revisie">
    <w:name w:val="Revision"/>
    <w:hidden/>
    <w:uiPriority w:val="99"/>
    <w:semiHidden/>
    <w:rsid w:val="00451BAB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35036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4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07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F6C79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6C79"/>
  </w:style>
  <w:style w:type="paragraph" w:styleId="Voettekst">
    <w:name w:val="footer"/>
    <w:basedOn w:val="Standaard"/>
    <w:link w:val="VoettekstChar"/>
    <w:uiPriority w:val="99"/>
    <w:unhideWhenUsed/>
    <w:rsid w:val="00FF6C79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6C79"/>
  </w:style>
  <w:style w:type="character" w:styleId="Onopgelostemelding">
    <w:name w:val="Unresolved Mention"/>
    <w:basedOn w:val="Standaardalinea-lettertype"/>
    <w:uiPriority w:val="99"/>
    <w:semiHidden/>
    <w:unhideWhenUsed/>
    <w:rsid w:val="00C5282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2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sites/default/files/memory_of_the_world_register_companion_en.pdf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w@unesco.nl?subject=Unesco%20Memory%20of%20the%20Worl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Bos</dc:creator>
  <cp:keywords/>
  <dc:description/>
  <cp:lastModifiedBy>Tim de Haan</cp:lastModifiedBy>
  <cp:revision>99</cp:revision>
  <dcterms:created xsi:type="dcterms:W3CDTF">2021-12-17T13:20:00Z</dcterms:created>
  <dcterms:modified xsi:type="dcterms:W3CDTF">2023-03-21T12:11:00Z</dcterms:modified>
</cp:coreProperties>
</file>